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047DE" w14:textId="6EB7DE9A" w:rsidR="00D0771B" w:rsidRDefault="00D0771B" w:rsidP="002262CE">
      <w:pPr>
        <w:pStyle w:val="berschrift3"/>
        <w:spacing w:line="240" w:lineRule="auto"/>
        <w:rPr>
          <w:b/>
          <w:caps/>
          <w:szCs w:val="26"/>
        </w:rPr>
      </w:pPr>
      <w:r>
        <w:rPr>
          <w:b/>
          <w:caps/>
        </w:rPr>
        <w:t>analytica 2024: balance positivo de la feria para LAUDA</w:t>
      </w:r>
    </w:p>
    <w:p w14:paraId="76AC3AAA" w14:textId="2F4806DF" w:rsidR="007A78E8" w:rsidRPr="008A1C31" w:rsidRDefault="00BD4E46" w:rsidP="003B1DCC">
      <w:pPr>
        <w:pStyle w:val="berschrift3"/>
        <w:rPr>
          <w:sz w:val="16"/>
        </w:rPr>
      </w:pPr>
      <w:r>
        <w:t>Con sus innovadores productos destacados, el líder mundial alcanza cifras de contactos a nivel prepandemia</w:t>
      </w:r>
    </w:p>
    <w:p w14:paraId="466142CE" w14:textId="77777777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2BB7C21" w14:textId="4666A37E" w:rsidR="0023674A" w:rsidRDefault="00960B94" w:rsidP="009E0A1F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Lauda-</w:t>
      </w:r>
      <w:proofErr w:type="spellStart"/>
      <w:r>
        <w:rPr>
          <w:rFonts w:ascii="Brandon Grotesque Office Light" w:hAnsi="Brandon Grotesque Office Light"/>
        </w:rPr>
        <w:t>Königshofen</w:t>
      </w:r>
      <w:proofErr w:type="spellEnd"/>
      <w:r>
        <w:rPr>
          <w:rFonts w:ascii="Brandon Grotesque Office Light" w:hAnsi="Brandon Grotesque Office Light"/>
        </w:rPr>
        <w:t xml:space="preserve">, 23 de abril de 2024 – La feria </w:t>
      </w:r>
      <w:proofErr w:type="spellStart"/>
      <w:r>
        <w:rPr>
          <w:rFonts w:ascii="Brandon Grotesque Office Light" w:hAnsi="Brandon Grotesque Office Light"/>
        </w:rPr>
        <w:t>analytica</w:t>
      </w:r>
      <w:proofErr w:type="spellEnd"/>
      <w:r>
        <w:rPr>
          <w:rFonts w:ascii="Brandon Grotesque Office Light" w:hAnsi="Brandon Grotesque Office Light"/>
        </w:rPr>
        <w:t xml:space="preserve"> 2024 ha batido todos los récords este año, tanto en número de visitantes como en la participación internacional y el ambiente vivido en el recinto de la feria celebrada en Múnich. Para LAUDA DR. R. WOBSER GMBH &amp; CO. KG, líder mundial en el sector de la regulación exacta de la temperatura, los cuatro días de la feria han sido un éxito rotundo.</w:t>
      </w:r>
    </w:p>
    <w:p w14:paraId="7BF4E1E6" w14:textId="77777777" w:rsidR="00A03FD7" w:rsidRDefault="00A03FD7" w:rsidP="009E0A1F">
      <w:pPr>
        <w:rPr>
          <w:rFonts w:ascii="Brandon Grotesque Office Light" w:hAnsi="Brandon Grotesque Office Light"/>
        </w:rPr>
      </w:pPr>
    </w:p>
    <w:p w14:paraId="2A2FDB2A" w14:textId="1DA17BD9" w:rsidR="00D03573" w:rsidRDefault="00A03FD7" w:rsidP="00D03573">
      <w:r>
        <w:t xml:space="preserve">Con una impresionante cifra de 1066 expositores procedentes de 42 países y alrededor de 34 000 visitantes de 117 países, </w:t>
      </w:r>
      <w:proofErr w:type="spellStart"/>
      <w:r>
        <w:t>analytica</w:t>
      </w:r>
      <w:proofErr w:type="spellEnd"/>
      <w:r>
        <w:t xml:space="preserve"> 2024, la feria más importante del mundo sobre tecnología de laboratorio, analítica y biotecnología ha superado del 9 al 12 de abril las estadísticas de los años anteriores. Estas cifras también se reflejan en el balance positivo de la empresa LAUDA, cuyo sensacional stand en la feria atrajo a numerosos visitantes, aumentando el número de contactos con clientes casi un 20 % con respecto a la última </w:t>
      </w:r>
      <w:proofErr w:type="spellStart"/>
      <w:r>
        <w:t>analytica</w:t>
      </w:r>
      <w:proofErr w:type="spellEnd"/>
      <w:r>
        <w:t>, celebrada en el año 2022. Incluso en comparación con la última feria que tuvo lugar antes de la pandemia en 2018, los contactos registrados han sido un 10 % mayores.</w:t>
      </w:r>
    </w:p>
    <w:p w14:paraId="610BA624" w14:textId="77777777" w:rsidR="00A03FD7" w:rsidRDefault="00A03FD7" w:rsidP="00D03573"/>
    <w:p w14:paraId="52BC3757" w14:textId="4C41390C" w:rsidR="0004736D" w:rsidRDefault="00A94A5A" w:rsidP="00D03573">
      <w:r>
        <w:t xml:space="preserve">«Estamos muy orgullosos y satisfechos con la acogida que han tenido en la </w:t>
      </w:r>
      <w:proofErr w:type="spellStart"/>
      <w:r>
        <w:t>analytica</w:t>
      </w:r>
      <w:proofErr w:type="spellEnd"/>
      <w:r>
        <w:t xml:space="preserve"> 2024 nuestros nuevos productos Universa y </w:t>
      </w:r>
      <w:proofErr w:type="spellStart"/>
      <w:r>
        <w:t>Mobilfreeze</w:t>
      </w:r>
      <w:proofErr w:type="spellEnd"/>
      <w:r>
        <w:t xml:space="preserve">, así como nuestras ofertas digitales, como la </w:t>
      </w:r>
      <w:proofErr w:type="spellStart"/>
      <w:r>
        <w:t>Command</w:t>
      </w:r>
      <w:proofErr w:type="spellEnd"/>
      <w:r>
        <w:t xml:space="preserve"> App», resume Dr. Gunther Wobser, </w:t>
      </w:r>
      <w:proofErr w:type="gramStart"/>
      <w:r>
        <w:t>Presidente</w:t>
      </w:r>
      <w:proofErr w:type="gramEnd"/>
      <w:r>
        <w:t xml:space="preserve"> &amp; CEO de LAUDA. «Con el gran número de visitantes y de solicitudes concretas, la edición de </w:t>
      </w:r>
      <w:proofErr w:type="spellStart"/>
      <w:r>
        <w:t>analytica</w:t>
      </w:r>
      <w:proofErr w:type="spellEnd"/>
      <w:r>
        <w:t xml:space="preserve"> de este año, si bien la esperábamos con tensión en unos tiempos llenos de desafíos económicos, ha supuesto un impulso decisivo para nosotros y para todo el sector.»</w:t>
      </w:r>
    </w:p>
    <w:p w14:paraId="116C1851" w14:textId="77777777" w:rsidR="001A3064" w:rsidRDefault="001A3064" w:rsidP="00D03573"/>
    <w:p w14:paraId="207006DB" w14:textId="244DE500" w:rsidR="00F54834" w:rsidRPr="00F54834" w:rsidRDefault="00F54834" w:rsidP="00D03573">
      <w:pPr>
        <w:rPr>
          <w:b/>
          <w:bCs/>
        </w:rPr>
      </w:pPr>
      <w:r>
        <w:rPr>
          <w:b/>
        </w:rPr>
        <w:t xml:space="preserve">Nuevos termostatos de baño, </w:t>
      </w:r>
      <w:proofErr w:type="spellStart"/>
      <w:r>
        <w:rPr>
          <w:b/>
        </w:rPr>
        <w:t>ultracongeladores</w:t>
      </w:r>
      <w:proofErr w:type="spellEnd"/>
      <w:r>
        <w:rPr>
          <w:b/>
        </w:rPr>
        <w:t xml:space="preserve"> horizontales móviles y productos digitales de LAUDA</w:t>
      </w:r>
    </w:p>
    <w:p w14:paraId="4ADAEE38" w14:textId="7ECBD2CA" w:rsidR="00A65D4E" w:rsidRDefault="00C60EAE" w:rsidP="009177C9">
      <w:r>
        <w:t xml:space="preserve">El público especializado quedó entusiasmado con las innovaciones presentadas para el laboratorio digital y sostenible del futuro. Además de </w:t>
      </w:r>
      <w:proofErr w:type="spellStart"/>
      <w:r>
        <w:t>Mobifreeze</w:t>
      </w:r>
      <w:proofErr w:type="spellEnd"/>
      <w:r>
        <w:t xml:space="preserve">, el primer </w:t>
      </w:r>
      <w:proofErr w:type="spellStart"/>
      <w:r>
        <w:t>ultracongelador</w:t>
      </w:r>
      <w:proofErr w:type="spellEnd"/>
      <w:r>
        <w:t xml:space="preserve"> horizontal móvil con batería, que supone una revolución, entre otros, en el transporte de los principios activos médicos, </w:t>
      </w:r>
      <w:proofErr w:type="gramStart"/>
      <w:r>
        <w:t>como</w:t>
      </w:r>
      <w:proofErr w:type="gramEnd"/>
      <w:r>
        <w:t xml:space="preserve"> por ejemplo, las vacunas sensibles a la temperatura, esta empresa familiar presentó también los nuevos termostatos de baño de la línea de equipos interconectados LAUDA Universa, que ofrecen una gran flexibilidad y eficiencia en el laboratorio. Convencieron a los clientes gracias a su construcción modular y su sostenibilidad mediante el uso de refrigerantes naturales. Los visitantes también mostraron un gran interés por las plataformas de los productos estrella más vendidos, Integral y </w:t>
      </w:r>
      <w:proofErr w:type="spellStart"/>
      <w:r>
        <w:t>Variocool</w:t>
      </w:r>
      <w:proofErr w:type="spellEnd"/>
      <w:r>
        <w:t xml:space="preserve">, comprobando su manejo y las amplias ventajas del mantenimiento y el control remotos con ayuda de la aplicación LAUDA </w:t>
      </w:r>
      <w:proofErr w:type="spellStart"/>
      <w:r>
        <w:t>Command</w:t>
      </w:r>
      <w:proofErr w:type="spellEnd"/>
      <w:r>
        <w:t xml:space="preserve"> App en la versión profesional.</w:t>
      </w:r>
    </w:p>
    <w:p w14:paraId="66179616" w14:textId="77777777" w:rsidR="00671C36" w:rsidRDefault="00671C36" w:rsidP="009177C9"/>
    <w:p w14:paraId="4089D335" w14:textId="3C940805" w:rsidR="009177C9" w:rsidRDefault="007179E8" w:rsidP="009177C9">
      <w:r>
        <w:t xml:space="preserve">Además, para los representantes de los medios especializados, en el stand de LAUDA también tuvo lugar una conferencia de prensa independiente en la que el </w:t>
      </w:r>
      <w:proofErr w:type="gramStart"/>
      <w:r>
        <w:t>Director General</w:t>
      </w:r>
      <w:proofErr w:type="gramEnd"/>
      <w:r>
        <w:t xml:space="preserve"> y el departamento de marketing de producto de la empresa presentaron las nuevas soluciones y productos destacados, y respondieron a las preguntas que surgieron. </w:t>
      </w:r>
    </w:p>
    <w:p w14:paraId="4A4CE5D1" w14:textId="3CE71C80" w:rsidR="00914FF5" w:rsidRDefault="00241AB5" w:rsidP="00BF74B0">
      <w:r>
        <w:br/>
        <w:t xml:space="preserve">Desde este momento, LAUDA ya se prepara con ilusión para presentar sus productos en ACHEMA, la mayor feria internacional de la industria de procesos sobre tecnología química, tecnología de procesos y biotecnología, que tendrá lugar en Frankfurt am </w:t>
      </w:r>
      <w:proofErr w:type="spellStart"/>
      <w:r>
        <w:t>Main</w:t>
      </w:r>
      <w:proofErr w:type="spellEnd"/>
      <w:r>
        <w:t xml:space="preserve"> del 10 al 14 de junio de 2024.</w:t>
      </w: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80EB8" w14:paraId="3AAD38ED" w14:textId="77777777" w:rsidTr="0048588F">
        <w:tc>
          <w:tcPr>
            <w:tcW w:w="4530" w:type="dxa"/>
            <w:vAlign w:val="bottom"/>
          </w:tcPr>
          <w:p w14:paraId="2D73FE46" w14:textId="72F0ACB9" w:rsidR="00780EB8" w:rsidRPr="0048588F" w:rsidRDefault="0048588F" w:rsidP="002F7ED9">
            <w:pPr>
              <w:pStyle w:val="Untertitel"/>
              <w:spacing w:line="216" w:lineRule="auto"/>
              <w:ind w:right="1015"/>
            </w:pPr>
            <w:r>
              <w:rPr>
                <w:noProof/>
              </w:rPr>
              <w:lastRenderedPageBreak/>
              <w:drawing>
                <wp:inline distT="0" distB="0" distL="0" distR="0" wp14:anchorId="61A64A22" wp14:editId="0CEBC4A7">
                  <wp:extent cx="1980000" cy="1620000"/>
                  <wp:effectExtent l="0" t="0" r="1270" b="0"/>
                  <wp:docPr id="20715935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14:paraId="55EE8690" w14:textId="05D562F4" w:rsidR="00780EB8" w:rsidRPr="0048588F" w:rsidRDefault="0048588F" w:rsidP="002F7ED9">
            <w:pPr>
              <w:pStyle w:val="Untertitel"/>
              <w:spacing w:line="216" w:lineRule="auto"/>
              <w:ind w:right="1015"/>
            </w:pPr>
            <w:r>
              <w:rPr>
                <w:noProof/>
              </w:rPr>
              <w:drawing>
                <wp:inline distT="0" distB="0" distL="0" distR="0" wp14:anchorId="03C01F5C" wp14:editId="4A0DC282">
                  <wp:extent cx="1980000" cy="1486800"/>
                  <wp:effectExtent l="0" t="0" r="1270" b="0"/>
                  <wp:docPr id="91579883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14:paraId="5C48E1B7" w14:textId="77777777" w:rsidTr="005A28D9">
        <w:trPr>
          <w:trHeight w:val="567"/>
        </w:trPr>
        <w:tc>
          <w:tcPr>
            <w:tcW w:w="4530" w:type="dxa"/>
            <w:vAlign w:val="center"/>
          </w:tcPr>
          <w:p w14:paraId="6986C78D" w14:textId="0486B259" w:rsidR="005A28D9" w:rsidRPr="0048588F" w:rsidRDefault="005A28D9" w:rsidP="002F7ED9">
            <w:pPr>
              <w:pStyle w:val="Untertitel"/>
              <w:spacing w:line="216" w:lineRule="auto"/>
              <w:ind w:right="1015"/>
            </w:pPr>
            <w:r>
              <w:t>Figura 1: Stand y equipo de LAUDA en la feria</w:t>
            </w:r>
            <w:r w:rsidR="002F7ED9">
              <w:t xml:space="preserve"> </w:t>
            </w:r>
            <w:proofErr w:type="spellStart"/>
            <w:r>
              <w:t>analytica</w:t>
            </w:r>
            <w:proofErr w:type="spellEnd"/>
            <w:r>
              <w:t xml:space="preserve"> 2024</w:t>
            </w:r>
            <w:r w:rsidR="00E847B0">
              <w:t xml:space="preserve"> </w:t>
            </w:r>
            <w:r>
              <w:t>© Fotografía de Besserer</w:t>
            </w:r>
          </w:p>
        </w:tc>
        <w:tc>
          <w:tcPr>
            <w:tcW w:w="4530" w:type="dxa"/>
            <w:vAlign w:val="center"/>
          </w:tcPr>
          <w:p w14:paraId="72A26D52" w14:textId="1FE90971" w:rsidR="005A28D9" w:rsidRPr="0048588F" w:rsidRDefault="005A28D9" w:rsidP="002F7ED9">
            <w:pPr>
              <w:pStyle w:val="Untertitel"/>
              <w:spacing w:line="216" w:lineRule="auto"/>
              <w:ind w:right="1015"/>
            </w:pPr>
            <w:r>
              <w:t xml:space="preserve">Figura 2: Stand de LAUDA en la feria </w:t>
            </w:r>
            <w:proofErr w:type="spellStart"/>
            <w:r>
              <w:t>analytica</w:t>
            </w:r>
            <w:proofErr w:type="spellEnd"/>
            <w:r>
              <w:t xml:space="preserve"> 2024</w:t>
            </w:r>
            <w:r w:rsidR="002F7ED9">
              <w:t xml:space="preserve"> </w:t>
            </w:r>
            <w:r>
              <w:t>© Fotografía de Besserer</w:t>
            </w:r>
          </w:p>
        </w:tc>
      </w:tr>
      <w:tr w:rsidR="00780EB8" w14:paraId="342A8E3A" w14:textId="77777777" w:rsidTr="0048588F">
        <w:tc>
          <w:tcPr>
            <w:tcW w:w="4530" w:type="dxa"/>
            <w:vAlign w:val="bottom"/>
          </w:tcPr>
          <w:p w14:paraId="226DA42E" w14:textId="5730B285" w:rsidR="00780EB8" w:rsidRPr="0048588F" w:rsidRDefault="0048588F" w:rsidP="002F7ED9">
            <w:pPr>
              <w:pStyle w:val="Untertitel"/>
              <w:spacing w:line="216" w:lineRule="auto"/>
              <w:ind w:right="1015"/>
            </w:pPr>
            <w:r>
              <w:rPr>
                <w:noProof/>
              </w:rPr>
              <w:drawing>
                <wp:inline distT="0" distB="0" distL="0" distR="0" wp14:anchorId="5FFC0515" wp14:editId="151B0EA6">
                  <wp:extent cx="1980000" cy="1324800"/>
                  <wp:effectExtent l="0" t="0" r="1270" b="8890"/>
                  <wp:docPr id="196192443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14:paraId="63404882" w14:textId="14FC4BB9" w:rsidR="00780EB8" w:rsidRPr="0048588F" w:rsidRDefault="0048588F" w:rsidP="002F7ED9">
            <w:pPr>
              <w:pStyle w:val="Untertitel"/>
              <w:spacing w:line="216" w:lineRule="auto"/>
              <w:ind w:right="1015"/>
            </w:pPr>
            <w:r>
              <w:rPr>
                <w:noProof/>
              </w:rPr>
              <w:drawing>
                <wp:inline distT="0" distB="0" distL="0" distR="0" wp14:anchorId="73726A0E" wp14:editId="6FFE9806">
                  <wp:extent cx="1980000" cy="1324800"/>
                  <wp:effectExtent l="0" t="0" r="1270" b="8890"/>
                  <wp:docPr id="169775032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D9" w14:paraId="3530B344" w14:textId="77777777" w:rsidTr="005A28D9">
        <w:trPr>
          <w:trHeight w:val="567"/>
        </w:trPr>
        <w:tc>
          <w:tcPr>
            <w:tcW w:w="4530" w:type="dxa"/>
            <w:vAlign w:val="center"/>
          </w:tcPr>
          <w:p w14:paraId="38C59B0C" w14:textId="34A64B48" w:rsidR="005A28D9" w:rsidRPr="0048588F" w:rsidRDefault="005A28D9" w:rsidP="002F7ED9">
            <w:pPr>
              <w:pStyle w:val="Untertitel"/>
              <w:spacing w:line="216" w:lineRule="auto"/>
              <w:ind w:right="1015"/>
            </w:pPr>
            <w:r>
              <w:t>Figura 3: Termostatos de baño Universa de LAUDA</w:t>
            </w:r>
            <w:r w:rsidR="002F7ED9">
              <w:t xml:space="preserve"> </w:t>
            </w:r>
            <w:r>
              <w:t xml:space="preserve">en la feria </w:t>
            </w:r>
            <w:proofErr w:type="spellStart"/>
            <w:r>
              <w:t>analytica</w:t>
            </w:r>
            <w:proofErr w:type="spellEnd"/>
            <w:r>
              <w:t xml:space="preserve"> 2024</w:t>
            </w:r>
            <w:r w:rsidR="00E847B0">
              <w:t xml:space="preserve"> </w:t>
            </w:r>
            <w:r>
              <w:t>© Fotografía de Besserer</w:t>
            </w:r>
          </w:p>
        </w:tc>
        <w:tc>
          <w:tcPr>
            <w:tcW w:w="4530" w:type="dxa"/>
            <w:vAlign w:val="center"/>
          </w:tcPr>
          <w:p w14:paraId="0FD9E4F1" w14:textId="4F490079" w:rsidR="005A28D9" w:rsidRPr="0048588F" w:rsidRDefault="005A28D9" w:rsidP="002F7ED9">
            <w:pPr>
              <w:pStyle w:val="Untertitel"/>
              <w:spacing w:line="216" w:lineRule="auto"/>
              <w:ind w:right="1015"/>
            </w:pPr>
            <w:r>
              <w:t>Figura 4: Stand de LAUDA con visitantes en la feria</w:t>
            </w:r>
            <w:r w:rsidR="002F7ED9">
              <w:t xml:space="preserve"> </w:t>
            </w:r>
            <w:proofErr w:type="spellStart"/>
            <w:r>
              <w:t>analytica</w:t>
            </w:r>
            <w:proofErr w:type="spellEnd"/>
            <w:r>
              <w:t xml:space="preserve"> 2024</w:t>
            </w:r>
            <w:r w:rsidR="00E847B0">
              <w:t xml:space="preserve"> </w:t>
            </w:r>
            <w:r>
              <w:t>© Fotografía de Besserer</w:t>
            </w:r>
          </w:p>
        </w:tc>
      </w:tr>
    </w:tbl>
    <w:p w14:paraId="25C8E989" w14:textId="5BD7031C" w:rsidR="00DC75CD" w:rsidRPr="00852416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93AFF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DDC0F06" w14:textId="6D345A01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bCs/>
        </w:rPr>
      </w:pPr>
      <w:bookmarkStart w:id="0" w:name="_Hlk101425681"/>
      <w:r>
        <w:rPr>
          <w:rFonts w:ascii="Brandon Grotesque Office Light" w:hAnsi="Brandon Grotesque Office Light"/>
          <w:b/>
        </w:rPr>
        <w:t>Somos LAUDA</w:t>
      </w:r>
      <w:r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</w:rPr>
        <w:t xml:space="preserve">líderes mundiales en el sector de la regulación exacta de la temperatura. Nuestros equipos e instalaciones de termorregulación son la parte fundamental de aplicaciones importantes y contribuyen a mejorar el futuro. Somos un proveedor integral y garantizamos la temperatura óptima en la investigación, la producción y el control de calidad. Somos el socio en el que confiar para la electromovilidad, el hidrógeno, las </w:t>
      </w:r>
      <w:proofErr w:type="gramStart"/>
      <w:r>
        <w:rPr>
          <w:rFonts w:ascii="Brandon Grotesque Office Light" w:hAnsi="Brandon Grotesque Office Light"/>
        </w:rPr>
        <w:t>industrias química</w:t>
      </w:r>
      <w:proofErr w:type="gramEnd"/>
      <w:r>
        <w:rPr>
          <w:rFonts w:ascii="Brandon Grotesque Office Light" w:hAnsi="Brandon Grotesque Office Light"/>
        </w:rPr>
        <w:t xml:space="preserve">, farmacéutica/biotecnológica y de semiconductores, así como de la tecnología médica. Gracias a nuestro asesoramiento competente y a unas soluciones innovadoras, llevamos casi 70 años entusiasmando cada día de nuevo a nuestros clientes de todo el mundo. </w:t>
      </w:r>
    </w:p>
    <w:p w14:paraId="7E395AF4" w14:textId="77777777" w:rsidR="001408FC" w:rsidRPr="00867076" w:rsidRDefault="001408FC" w:rsidP="00867076">
      <w:pPr>
        <w:pStyle w:val="Untertitel"/>
      </w:pPr>
    </w:p>
    <w:p w14:paraId="7963338E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En la empresa, también vamos siempre un paso por delante. Impulsamos a nuestros empleados y nos desafiamos constantemente: por un futuro mejor que forjamos juntos.</w:t>
      </w:r>
    </w:p>
    <w:p w14:paraId="6DBDC498" w14:textId="77777777" w:rsidR="001408FC" w:rsidRPr="00867076" w:rsidRDefault="001408FC" w:rsidP="00867076">
      <w:pPr>
        <w:pStyle w:val="Untertitel"/>
      </w:pPr>
    </w:p>
    <w:p w14:paraId="242BFEB8" w14:textId="058E5758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Contacto de prensa</w:t>
      </w:r>
    </w:p>
    <w:bookmarkEnd w:id="0"/>
    <w:p w14:paraId="46D7AA4A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Con mucho gusto proporcionamos a la prensa información ya preparada acerca de nuestra empresa, la LAUDA FabrikGalerie y nuestros proyectos en el ámbito del fomento de la innovación, la digitalización y la gestión de ideas. Estamos deseando mantener una comunicación abierta con usted. ¡Póngase en contacto con nosotros!</w:t>
      </w:r>
    </w:p>
    <w:p w14:paraId="5AACC3BB" w14:textId="77777777" w:rsidR="001408FC" w:rsidRPr="00867076" w:rsidRDefault="001408FC" w:rsidP="00867076">
      <w:pPr>
        <w:pStyle w:val="Untertitel"/>
      </w:pPr>
    </w:p>
    <w:p w14:paraId="30DDB786" w14:textId="0637C3D5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CHRISTOPH MUHR</w:t>
      </w:r>
    </w:p>
    <w:p w14:paraId="44D65A4F" w14:textId="23DE0100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Jefe de comunicación corporativa</w:t>
      </w:r>
    </w:p>
    <w:p w14:paraId="6E535F3D" w14:textId="77777777" w:rsidR="001408FC" w:rsidRPr="003E111C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  <w:r w:rsidRPr="003E111C">
        <w:rPr>
          <w:rFonts w:ascii="Brandon Grotesque Office Light" w:hAnsi="Brandon Grotesque Office Light"/>
          <w:lang w:val="de-DE"/>
        </w:rPr>
        <w:t>T + 49 (0) 9343 503-349</w:t>
      </w:r>
    </w:p>
    <w:bookmarkStart w:id="1" w:name="_Hlk157792837"/>
    <w:p w14:paraId="0F799F80" w14:textId="35DE6AB9" w:rsidR="001408FC" w:rsidRPr="003E111C" w:rsidRDefault="009A098B" w:rsidP="001408FC">
      <w:pPr>
        <w:spacing w:line="240" w:lineRule="auto"/>
        <w:rPr>
          <w:rFonts w:ascii="Brandon Grotesque Office Light" w:hAnsi="Brandon Grotesque Office Light"/>
          <w:color w:val="516068" w:themeColor="text1"/>
          <w:u w:val="single"/>
          <w:lang w:val="de-DE"/>
        </w:rPr>
      </w:pPr>
      <w:r>
        <w:rPr>
          <w:rFonts w:ascii="Calibri Light" w:hAnsi="Calibri Light"/>
        </w:rPr>
        <w:fldChar w:fldCharType="begin"/>
      </w:r>
      <w:r w:rsidRPr="003E111C">
        <w:rPr>
          <w:lang w:val="de-DE"/>
        </w:rPr>
        <w:instrText>HYPERLINK "mailto:christoph.muhr@lauda.de"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3E111C">
        <w:rPr>
          <w:rStyle w:val="Hyperlink"/>
          <w:rFonts w:ascii="Brandon Grotesque Office Light" w:hAnsi="Brandon Grotesque Office Light"/>
          <w:color w:val="516068" w:themeColor="text1"/>
          <w:lang w:val="de-DE"/>
        </w:rPr>
        <w:t>christoph.muhr@lauda.de</w:t>
      </w:r>
      <w:r>
        <w:rPr>
          <w:rStyle w:val="Hyperlink"/>
          <w:rFonts w:ascii="Brandon Grotesque Office Light" w:hAnsi="Brandon Grotesque Office Light"/>
          <w:color w:val="516068" w:themeColor="text1"/>
        </w:rPr>
        <w:fldChar w:fldCharType="end"/>
      </w:r>
    </w:p>
    <w:bookmarkEnd w:id="1"/>
    <w:p w14:paraId="7C5BBD41" w14:textId="30727B43" w:rsidR="00C60EAE" w:rsidRPr="003E111C" w:rsidRDefault="00C60EAE" w:rsidP="00867076">
      <w:pPr>
        <w:rPr>
          <w:lang w:val="de-DE"/>
        </w:rPr>
      </w:pPr>
    </w:p>
    <w:p w14:paraId="3A8AD824" w14:textId="0995C8B8" w:rsidR="00246D13" w:rsidRPr="008A1C31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  <w:r w:rsidRPr="003E111C">
        <w:rPr>
          <w:rFonts w:ascii="Brandon Grotesque Office Light" w:hAnsi="Brandon Grotesque Office Light"/>
          <w:sz w:val="16"/>
          <w:lang w:val="de-DE"/>
        </w:rPr>
        <w:t xml:space="preserve">LAUDA DR. R. WOBSER GMBH &amp; CO. KG, </w:t>
      </w:r>
      <w:proofErr w:type="spellStart"/>
      <w:r w:rsidRPr="003E111C">
        <w:rPr>
          <w:rFonts w:ascii="Brandon Grotesque Office Light" w:hAnsi="Brandon Grotesque Office Light"/>
          <w:sz w:val="16"/>
          <w:lang w:val="de-DE"/>
        </w:rPr>
        <w:t>Laudaplatz</w:t>
      </w:r>
      <w:proofErr w:type="spellEnd"/>
      <w:r w:rsidRPr="003E111C">
        <w:rPr>
          <w:rFonts w:ascii="Brandon Grotesque Office Light" w:hAnsi="Brandon Grotesque Office Light"/>
          <w:sz w:val="16"/>
          <w:lang w:val="de-DE"/>
        </w:rPr>
        <w:t xml:space="preserve"> 1, 97922 Lauda-Königshofen, </w:t>
      </w:r>
      <w:proofErr w:type="spellStart"/>
      <w:r w:rsidRPr="003E111C">
        <w:rPr>
          <w:rFonts w:ascii="Brandon Grotesque Office Light" w:hAnsi="Brandon Grotesque Office Light"/>
          <w:sz w:val="16"/>
          <w:lang w:val="de-DE"/>
        </w:rPr>
        <w:t>Alemania</w:t>
      </w:r>
      <w:proofErr w:type="spellEnd"/>
      <w:r w:rsidRPr="003E111C">
        <w:rPr>
          <w:rFonts w:ascii="Brandon Grotesque Office Light" w:hAnsi="Brandon Grotesque Office Light"/>
          <w:sz w:val="16"/>
          <w:lang w:val="de-DE"/>
        </w:rPr>
        <w:t xml:space="preserve">. </w:t>
      </w:r>
      <w:r>
        <w:rPr>
          <w:rFonts w:ascii="Brandon Grotesque Office Light" w:hAnsi="Brandon Grotesque Office Light"/>
          <w:sz w:val="16"/>
        </w:rPr>
        <w:t>Sociedad comanditaria: Sede Lauda-</w:t>
      </w:r>
      <w:proofErr w:type="spellStart"/>
      <w:r>
        <w:rPr>
          <w:rFonts w:ascii="Brandon Grotesque Office Light" w:hAnsi="Brandon Grotesque Office Light"/>
          <w:sz w:val="16"/>
        </w:rPr>
        <w:t>Königshofen</w:t>
      </w:r>
      <w:proofErr w:type="spellEnd"/>
      <w:r>
        <w:rPr>
          <w:rFonts w:ascii="Brandon Grotesque Office Light" w:hAnsi="Brandon Grotesque Office Light"/>
          <w:sz w:val="16"/>
        </w:rPr>
        <w:t xml:space="preserve"> Tribunal de registro Mannheim HRA 560069. Socio comanditario: LAUDA DR. R. WOBSER </w:t>
      </w:r>
      <w:proofErr w:type="spellStart"/>
      <w:r>
        <w:rPr>
          <w:rFonts w:ascii="Brandon Grotesque Office Light" w:hAnsi="Brandon Grotesque Office Light"/>
          <w:sz w:val="16"/>
        </w:rPr>
        <w:t>Verwaltungs</w:t>
      </w:r>
      <w:proofErr w:type="spellEnd"/>
      <w:r>
        <w:rPr>
          <w:rFonts w:ascii="Brandon Grotesque Office Light" w:hAnsi="Brandon Grotesque Office Light"/>
          <w:sz w:val="16"/>
        </w:rPr>
        <w:t>-GmbH, Sede Lauda-</w:t>
      </w:r>
      <w:proofErr w:type="spellStart"/>
      <w:r>
        <w:rPr>
          <w:rFonts w:ascii="Brandon Grotesque Office Light" w:hAnsi="Brandon Grotesque Office Light"/>
          <w:sz w:val="16"/>
        </w:rPr>
        <w:t>Königshofen</w:t>
      </w:r>
      <w:proofErr w:type="spellEnd"/>
      <w:r>
        <w:rPr>
          <w:rFonts w:ascii="Brandon Grotesque Office Light" w:hAnsi="Brandon Grotesque Office Light"/>
          <w:sz w:val="16"/>
        </w:rPr>
        <w:t xml:space="preserve">, tribunal de registro Mannheim HRB 560226 </w:t>
      </w:r>
      <w:proofErr w:type="gramStart"/>
      <w:r>
        <w:rPr>
          <w:rFonts w:ascii="Brandon Grotesque Office Light" w:hAnsi="Brandon Grotesque Office Light"/>
          <w:sz w:val="16"/>
        </w:rPr>
        <w:t>Directores Generales</w:t>
      </w:r>
      <w:proofErr w:type="gramEnd"/>
      <w:r>
        <w:rPr>
          <w:rFonts w:ascii="Brandon Grotesque Office Light" w:hAnsi="Brandon Grotesque Office Light"/>
          <w:sz w:val="16"/>
        </w:rPr>
        <w:t>: Dr. Gunther Wobser (Presidente &amp; CEO), Dr. Mario Englert (CFO), Dr. Ralf Hermann (CSO), Dr. Marc Stricker (COO)</w:t>
      </w:r>
    </w:p>
    <w:sectPr w:rsidR="00246D13" w:rsidRPr="008A1C31" w:rsidSect="008D21B7">
      <w:headerReference w:type="default" r:id="rId12"/>
      <w:footerReference w:type="default" r:id="rId13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0365C" w14:textId="77777777" w:rsidR="008D21B7" w:rsidRDefault="008D21B7" w:rsidP="001A7663">
      <w:pPr>
        <w:spacing w:line="240" w:lineRule="auto"/>
      </w:pPr>
      <w:r>
        <w:separator/>
      </w:r>
    </w:p>
  </w:endnote>
  <w:endnote w:type="continuationSeparator" w:id="0">
    <w:p w14:paraId="065A495E" w14:textId="77777777" w:rsidR="008D21B7" w:rsidRDefault="008D21B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9CBE0" w14:textId="77777777" w:rsidR="008D21B7" w:rsidRDefault="008D21B7" w:rsidP="001A7663">
      <w:pPr>
        <w:spacing w:line="240" w:lineRule="auto"/>
      </w:pPr>
      <w:r>
        <w:separator/>
      </w:r>
    </w:p>
  </w:footnote>
  <w:footnote w:type="continuationSeparator" w:id="0">
    <w:p w14:paraId="4FCDEF15" w14:textId="77777777" w:rsidR="008D21B7" w:rsidRDefault="008D21B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3228B"/>
    <w:rsid w:val="00032C1E"/>
    <w:rsid w:val="0003369F"/>
    <w:rsid w:val="00036288"/>
    <w:rsid w:val="000374D3"/>
    <w:rsid w:val="00037A5A"/>
    <w:rsid w:val="0004117F"/>
    <w:rsid w:val="000428ED"/>
    <w:rsid w:val="0004316A"/>
    <w:rsid w:val="00043694"/>
    <w:rsid w:val="0004389B"/>
    <w:rsid w:val="000457F6"/>
    <w:rsid w:val="0004736D"/>
    <w:rsid w:val="000502B9"/>
    <w:rsid w:val="00052155"/>
    <w:rsid w:val="0005238D"/>
    <w:rsid w:val="00052B6B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1559"/>
    <w:rsid w:val="0009212B"/>
    <w:rsid w:val="000945BC"/>
    <w:rsid w:val="00097B47"/>
    <w:rsid w:val="000A02F0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2A2E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39F6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165C"/>
    <w:rsid w:val="001A2D63"/>
    <w:rsid w:val="001A3064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7C4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4E6"/>
    <w:rsid w:val="0023674A"/>
    <w:rsid w:val="002378C7"/>
    <w:rsid w:val="00237AA4"/>
    <w:rsid w:val="00241021"/>
    <w:rsid w:val="00241A3D"/>
    <w:rsid w:val="00241AB5"/>
    <w:rsid w:val="0024459F"/>
    <w:rsid w:val="00244A9C"/>
    <w:rsid w:val="002465B4"/>
    <w:rsid w:val="00246D13"/>
    <w:rsid w:val="0024793A"/>
    <w:rsid w:val="0025012C"/>
    <w:rsid w:val="00250514"/>
    <w:rsid w:val="00251828"/>
    <w:rsid w:val="00251F5E"/>
    <w:rsid w:val="00254928"/>
    <w:rsid w:val="0025499F"/>
    <w:rsid w:val="00257177"/>
    <w:rsid w:val="0025762D"/>
    <w:rsid w:val="0026129D"/>
    <w:rsid w:val="002622EC"/>
    <w:rsid w:val="00262B7B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6FB3"/>
    <w:rsid w:val="002B74A7"/>
    <w:rsid w:val="002C0EF8"/>
    <w:rsid w:val="002C1844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2F7ED9"/>
    <w:rsid w:val="00301484"/>
    <w:rsid w:val="00303043"/>
    <w:rsid w:val="0030657B"/>
    <w:rsid w:val="00306CC5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8EA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77982"/>
    <w:rsid w:val="00382EE9"/>
    <w:rsid w:val="00384BFE"/>
    <w:rsid w:val="00390020"/>
    <w:rsid w:val="0039005D"/>
    <w:rsid w:val="003924BD"/>
    <w:rsid w:val="00392E8E"/>
    <w:rsid w:val="0039408C"/>
    <w:rsid w:val="003940B8"/>
    <w:rsid w:val="003949A5"/>
    <w:rsid w:val="00395772"/>
    <w:rsid w:val="003A2372"/>
    <w:rsid w:val="003A6F1D"/>
    <w:rsid w:val="003B04D7"/>
    <w:rsid w:val="003B1DCC"/>
    <w:rsid w:val="003B2714"/>
    <w:rsid w:val="003B2B6E"/>
    <w:rsid w:val="003B2EFA"/>
    <w:rsid w:val="003B33D2"/>
    <w:rsid w:val="003B3409"/>
    <w:rsid w:val="003B417E"/>
    <w:rsid w:val="003B7161"/>
    <w:rsid w:val="003C41E0"/>
    <w:rsid w:val="003C4555"/>
    <w:rsid w:val="003C6CC1"/>
    <w:rsid w:val="003D0E84"/>
    <w:rsid w:val="003D1DAE"/>
    <w:rsid w:val="003D2457"/>
    <w:rsid w:val="003E111C"/>
    <w:rsid w:val="003E4B0D"/>
    <w:rsid w:val="003E69C3"/>
    <w:rsid w:val="003F101C"/>
    <w:rsid w:val="003F1247"/>
    <w:rsid w:val="003F1A88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8588F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1913"/>
    <w:rsid w:val="00523D7A"/>
    <w:rsid w:val="0052463D"/>
    <w:rsid w:val="00524AC4"/>
    <w:rsid w:val="00526637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57CFA"/>
    <w:rsid w:val="00561F53"/>
    <w:rsid w:val="00562C93"/>
    <w:rsid w:val="005632EC"/>
    <w:rsid w:val="005649BF"/>
    <w:rsid w:val="00565116"/>
    <w:rsid w:val="00566F58"/>
    <w:rsid w:val="005730F4"/>
    <w:rsid w:val="00575AD4"/>
    <w:rsid w:val="00575FE2"/>
    <w:rsid w:val="00576799"/>
    <w:rsid w:val="0058245D"/>
    <w:rsid w:val="00582891"/>
    <w:rsid w:val="00583C44"/>
    <w:rsid w:val="00583D49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28D9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1C36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179E8"/>
    <w:rsid w:val="007207FD"/>
    <w:rsid w:val="00721356"/>
    <w:rsid w:val="00722C08"/>
    <w:rsid w:val="00726C54"/>
    <w:rsid w:val="00730093"/>
    <w:rsid w:val="00730902"/>
    <w:rsid w:val="007309E6"/>
    <w:rsid w:val="00730A85"/>
    <w:rsid w:val="0073169A"/>
    <w:rsid w:val="00731E56"/>
    <w:rsid w:val="007323F3"/>
    <w:rsid w:val="00732E23"/>
    <w:rsid w:val="00734A79"/>
    <w:rsid w:val="00735D14"/>
    <w:rsid w:val="00736804"/>
    <w:rsid w:val="00741746"/>
    <w:rsid w:val="00743C1E"/>
    <w:rsid w:val="00743F7E"/>
    <w:rsid w:val="00744AFE"/>
    <w:rsid w:val="00744BEB"/>
    <w:rsid w:val="00744E08"/>
    <w:rsid w:val="00747880"/>
    <w:rsid w:val="007503C2"/>
    <w:rsid w:val="00750C9F"/>
    <w:rsid w:val="00750DCF"/>
    <w:rsid w:val="00750FEA"/>
    <w:rsid w:val="00753EC0"/>
    <w:rsid w:val="007552DB"/>
    <w:rsid w:val="00755573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0EB8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30A2"/>
    <w:rsid w:val="007B49A3"/>
    <w:rsid w:val="007C2558"/>
    <w:rsid w:val="007C2C4D"/>
    <w:rsid w:val="007C468C"/>
    <w:rsid w:val="007C6316"/>
    <w:rsid w:val="007D1ABC"/>
    <w:rsid w:val="007D239D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385C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076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0653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FEA"/>
    <w:rsid w:val="008D21B7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63"/>
    <w:rsid w:val="008F01A3"/>
    <w:rsid w:val="008F4206"/>
    <w:rsid w:val="008F6BA4"/>
    <w:rsid w:val="008F794E"/>
    <w:rsid w:val="009007F2"/>
    <w:rsid w:val="0090270F"/>
    <w:rsid w:val="00903B21"/>
    <w:rsid w:val="00905821"/>
    <w:rsid w:val="00905C28"/>
    <w:rsid w:val="009146BF"/>
    <w:rsid w:val="00914FF5"/>
    <w:rsid w:val="0091604D"/>
    <w:rsid w:val="009177C9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3E26"/>
    <w:rsid w:val="00944314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1F40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6AF"/>
    <w:rsid w:val="009F1D9F"/>
    <w:rsid w:val="009F23BD"/>
    <w:rsid w:val="009F28D7"/>
    <w:rsid w:val="009F5D9A"/>
    <w:rsid w:val="00A00CCF"/>
    <w:rsid w:val="00A01296"/>
    <w:rsid w:val="00A0242B"/>
    <w:rsid w:val="00A03FD7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5D4E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8533B"/>
    <w:rsid w:val="00A90940"/>
    <w:rsid w:val="00A913B8"/>
    <w:rsid w:val="00A9183D"/>
    <w:rsid w:val="00A91EBE"/>
    <w:rsid w:val="00A9229F"/>
    <w:rsid w:val="00A92EDA"/>
    <w:rsid w:val="00A94A5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66E4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683F"/>
    <w:rsid w:val="00B27272"/>
    <w:rsid w:val="00B30A75"/>
    <w:rsid w:val="00B31022"/>
    <w:rsid w:val="00B32472"/>
    <w:rsid w:val="00B340AC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365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873FC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4E46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BF74B0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16B24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0EAE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1B79"/>
    <w:rsid w:val="00CB2768"/>
    <w:rsid w:val="00CB3784"/>
    <w:rsid w:val="00CB4E9C"/>
    <w:rsid w:val="00CB52BE"/>
    <w:rsid w:val="00CB5FA6"/>
    <w:rsid w:val="00CB612F"/>
    <w:rsid w:val="00CB6347"/>
    <w:rsid w:val="00CC0866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D7DBF"/>
    <w:rsid w:val="00CE56B5"/>
    <w:rsid w:val="00CF0690"/>
    <w:rsid w:val="00CF0A5F"/>
    <w:rsid w:val="00CF4625"/>
    <w:rsid w:val="00CF5A03"/>
    <w:rsid w:val="00D02232"/>
    <w:rsid w:val="00D03573"/>
    <w:rsid w:val="00D03B73"/>
    <w:rsid w:val="00D0771B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50A92"/>
    <w:rsid w:val="00D50B93"/>
    <w:rsid w:val="00D54125"/>
    <w:rsid w:val="00D5557E"/>
    <w:rsid w:val="00D55A0F"/>
    <w:rsid w:val="00D56B1C"/>
    <w:rsid w:val="00D56DC3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97EC9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7B0"/>
    <w:rsid w:val="00E848AD"/>
    <w:rsid w:val="00E85461"/>
    <w:rsid w:val="00E86640"/>
    <w:rsid w:val="00E90287"/>
    <w:rsid w:val="00E93359"/>
    <w:rsid w:val="00E933F8"/>
    <w:rsid w:val="00E95691"/>
    <w:rsid w:val="00EA08A6"/>
    <w:rsid w:val="00EA1A83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D66EE"/>
    <w:rsid w:val="00EE2B4F"/>
    <w:rsid w:val="00EE37F0"/>
    <w:rsid w:val="00EE3B7E"/>
    <w:rsid w:val="00EE3BAC"/>
    <w:rsid w:val="00EE6C37"/>
    <w:rsid w:val="00EE6FC5"/>
    <w:rsid w:val="00EE72F3"/>
    <w:rsid w:val="00EF5A9D"/>
    <w:rsid w:val="00EF66A2"/>
    <w:rsid w:val="00EF6E51"/>
    <w:rsid w:val="00EF78E1"/>
    <w:rsid w:val="00F00072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54834"/>
    <w:rsid w:val="00F600AB"/>
    <w:rsid w:val="00F650E5"/>
    <w:rsid w:val="00F651AF"/>
    <w:rsid w:val="00F674CE"/>
    <w:rsid w:val="00F67E37"/>
    <w:rsid w:val="00F71D5F"/>
    <w:rsid w:val="00F7370A"/>
    <w:rsid w:val="00F751FA"/>
    <w:rsid w:val="00F75C7C"/>
    <w:rsid w:val="00F7734E"/>
    <w:rsid w:val="00F8108D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A4D3D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E158D900-49D3-4A6F-8C68-E53D49F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BF74B0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Messenachbericht analytica 2024</vt:lpstr>
      <vt:lpstr/>
    </vt:vector>
  </TitlesOfParts>
  <Company>LAUDA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feria analytica 2024</dc:title>
  <dc:subject>Comunicado de prensa de LAUDA</dc:subject>
  <dc:creator>Christoph Muhr</dc:creator>
  <cp:keywords/>
  <dc:description/>
  <cp:lastModifiedBy>Christoph Muhr</cp:lastModifiedBy>
  <cp:lastPrinted>2023-03-14T15:14:00Z</cp:lastPrinted>
  <dcterms:created xsi:type="dcterms:W3CDTF">2024-04-19T10:41:00Z</dcterms:created>
  <dcterms:modified xsi:type="dcterms:W3CDTF">2024-05-03T08:07:00Z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Estándar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