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5A8BB" w14:textId="610AB1DC" w:rsidR="009C7A8F" w:rsidRPr="00AB25D6" w:rsidRDefault="00896290" w:rsidP="009C7A8F">
      <w:pPr>
        <w:pStyle w:val="berschrift3"/>
        <w:spacing w:line="240" w:lineRule="auto"/>
        <w:rPr>
          <w:rFonts w:ascii="Brandon Grotesque Office Light" w:hAnsi="Brandon Grotesque Office Light"/>
          <w:b/>
          <w:color w:val="auto"/>
          <w:szCs w:val="24"/>
        </w:rPr>
      </w:pPr>
      <w:r>
        <w:rPr>
          <w:rFonts w:ascii="Brandon Grotesque Office Light" w:hAnsi="Brandon Grotesque Office Light"/>
          <w:b/>
          <w:color w:val="auto"/>
          <w:szCs w:val="24"/>
        </w:rPr>
        <w:t xml:space="preserve">LAUDA PRÄSENTIERT </w:t>
      </w:r>
      <w:r w:rsidR="00B62738" w:rsidRPr="00F02ACE">
        <w:rPr>
          <w:rFonts w:ascii="Brandon Grotesque Office Light" w:hAnsi="Brandon Grotesque Office Light"/>
          <w:b/>
          <w:color w:val="auto"/>
          <w:szCs w:val="24"/>
        </w:rPr>
        <w:t>ZAHLREICHE</w:t>
      </w:r>
      <w:r>
        <w:rPr>
          <w:rFonts w:ascii="Brandon Grotesque Office Light" w:hAnsi="Brandon Grotesque Office Light"/>
          <w:b/>
          <w:color w:val="auto"/>
          <w:szCs w:val="24"/>
        </w:rPr>
        <w:t xml:space="preserve"> KÄLTE</w:t>
      </w:r>
      <w:r w:rsidR="003143D2">
        <w:rPr>
          <w:rFonts w:ascii="Brandon Grotesque Office Light" w:hAnsi="Brandon Grotesque Office Light"/>
          <w:b/>
          <w:color w:val="auto"/>
          <w:szCs w:val="24"/>
        </w:rPr>
        <w:t>-</w:t>
      </w:r>
      <w:r w:rsidR="003143D2">
        <w:rPr>
          <w:rFonts w:ascii="Brandon Grotesque Office Light" w:hAnsi="Brandon Grotesque Office Light"/>
          <w:b/>
          <w:color w:val="auto"/>
          <w:szCs w:val="24"/>
        </w:rPr>
        <w:br/>
      </w:r>
      <w:r>
        <w:rPr>
          <w:rFonts w:ascii="Brandon Grotesque Office Light" w:hAnsi="Brandon Grotesque Office Light"/>
          <w:b/>
          <w:color w:val="auto"/>
          <w:szCs w:val="24"/>
        </w:rPr>
        <w:t>TECHNISCHE INNOVATION</w:t>
      </w:r>
      <w:r w:rsidR="00CA08AA">
        <w:rPr>
          <w:rFonts w:ascii="Brandon Grotesque Office Light" w:hAnsi="Brandon Grotesque Office Light"/>
          <w:b/>
          <w:color w:val="auto"/>
          <w:szCs w:val="24"/>
        </w:rPr>
        <w:t>EN</w:t>
      </w:r>
    </w:p>
    <w:p w14:paraId="2946FCC1" w14:textId="4CE608C1" w:rsidR="009C7A8F" w:rsidRPr="00AB25D6" w:rsidRDefault="00896290" w:rsidP="009C7A8F">
      <w:pPr>
        <w:spacing w:line="240" w:lineRule="auto"/>
        <w:rPr>
          <w:rFonts w:ascii="Brandon Grotesque Office Light" w:hAnsi="Brandon Grotesque Office Light"/>
          <w:color w:val="auto"/>
          <w:sz w:val="40"/>
          <w:szCs w:val="40"/>
        </w:rPr>
      </w:pPr>
      <w:r>
        <w:rPr>
          <w:rFonts w:ascii="Brandon Grotesque Office Light" w:hAnsi="Brandon Grotesque Office Light"/>
          <w:color w:val="auto"/>
          <w:sz w:val="40"/>
          <w:szCs w:val="40"/>
        </w:rPr>
        <w:t>ACHEMA 2024</w:t>
      </w:r>
    </w:p>
    <w:p w14:paraId="235B4478" w14:textId="77777777" w:rsidR="009C7A8F" w:rsidRPr="00B663F2" w:rsidRDefault="009C7A8F" w:rsidP="009C7A8F">
      <w:pPr>
        <w:spacing w:line="240" w:lineRule="auto"/>
        <w:rPr>
          <w:rFonts w:ascii="Brandon Grotesque Office Light" w:hAnsi="Brandon Grotesque Office Light"/>
          <w:color w:val="FF0000"/>
          <w:szCs w:val="24"/>
        </w:rPr>
      </w:pPr>
    </w:p>
    <w:p w14:paraId="0DF9A507" w14:textId="306FD6DB" w:rsidR="00896290" w:rsidRDefault="009C7A8F" w:rsidP="00896290">
      <w:pPr>
        <w:spacing w:line="240" w:lineRule="auto"/>
        <w:rPr>
          <w:rFonts w:ascii="Brandon Grotesque Office Light" w:hAnsi="Brandon Grotesque Office Light"/>
          <w:color w:val="auto"/>
          <w:szCs w:val="24"/>
        </w:rPr>
      </w:pPr>
      <w:r w:rsidRPr="00F02ACE">
        <w:rPr>
          <w:rFonts w:ascii="Brandon Grotesque Office Light" w:hAnsi="Brandon Grotesque Office Light"/>
          <w:color w:val="auto"/>
          <w:szCs w:val="24"/>
        </w:rPr>
        <w:t xml:space="preserve">Lauda-Königshofen, </w:t>
      </w:r>
      <w:r w:rsidR="00FA1C6B">
        <w:rPr>
          <w:rFonts w:ascii="Brandon Grotesque Office Light" w:hAnsi="Brandon Grotesque Office Light"/>
          <w:color w:val="auto"/>
          <w:szCs w:val="24"/>
        </w:rPr>
        <w:t>29</w:t>
      </w:r>
      <w:r w:rsidRPr="00F02ACE">
        <w:rPr>
          <w:rFonts w:ascii="Brandon Grotesque Office Light" w:hAnsi="Brandon Grotesque Office Light"/>
          <w:color w:val="auto"/>
          <w:szCs w:val="24"/>
        </w:rPr>
        <w:t xml:space="preserve">. </w:t>
      </w:r>
      <w:r w:rsidR="00896290" w:rsidRPr="00F02ACE">
        <w:rPr>
          <w:rFonts w:ascii="Brandon Grotesque Office Light" w:hAnsi="Brandon Grotesque Office Light"/>
          <w:color w:val="auto"/>
          <w:szCs w:val="24"/>
        </w:rPr>
        <w:t>Mai</w:t>
      </w:r>
      <w:r w:rsidRPr="00F02ACE">
        <w:rPr>
          <w:rFonts w:ascii="Brandon Grotesque Office Light" w:hAnsi="Brandon Grotesque Office Light"/>
          <w:color w:val="auto"/>
          <w:szCs w:val="24"/>
        </w:rPr>
        <w:t xml:space="preserve"> 202</w:t>
      </w:r>
      <w:r w:rsidR="00B663F2" w:rsidRPr="00F02ACE">
        <w:rPr>
          <w:rFonts w:ascii="Brandon Grotesque Office Light" w:hAnsi="Brandon Grotesque Office Light"/>
          <w:color w:val="auto"/>
          <w:szCs w:val="24"/>
        </w:rPr>
        <w:t>4</w:t>
      </w:r>
      <w:r w:rsidRPr="00AB25D6">
        <w:rPr>
          <w:rFonts w:ascii="Brandon Grotesque Office Light" w:hAnsi="Brandon Grotesque Office Light"/>
          <w:color w:val="auto"/>
          <w:szCs w:val="24"/>
        </w:rPr>
        <w:t xml:space="preserve"> – </w:t>
      </w:r>
      <w:r w:rsidR="00896290" w:rsidRPr="00896290">
        <w:rPr>
          <w:rFonts w:ascii="Brandon Grotesque Office Light" w:hAnsi="Brandon Grotesque Office Light"/>
          <w:color w:val="auto"/>
          <w:szCs w:val="24"/>
        </w:rPr>
        <w:t xml:space="preserve">LAUDA, weltweit führender Anbieter für exakte Temperaturlösungen, </w:t>
      </w:r>
      <w:r w:rsidR="00D23302">
        <w:rPr>
          <w:rFonts w:ascii="Brandon Grotesque Office Light" w:hAnsi="Brandon Grotesque Office Light"/>
          <w:color w:val="auto"/>
          <w:szCs w:val="24"/>
        </w:rPr>
        <w:t>wird</w:t>
      </w:r>
      <w:r w:rsidR="00896290" w:rsidRPr="00896290">
        <w:rPr>
          <w:rFonts w:ascii="Brandon Grotesque Office Light" w:hAnsi="Brandon Grotesque Office Light"/>
          <w:color w:val="auto"/>
          <w:szCs w:val="24"/>
        </w:rPr>
        <w:t xml:space="preserve"> auf der diesjährigen ACHEMA in Frankfurt </w:t>
      </w:r>
      <w:r w:rsidR="00D23302">
        <w:rPr>
          <w:rFonts w:ascii="Brandon Grotesque Office Light" w:hAnsi="Brandon Grotesque Office Light"/>
          <w:color w:val="auto"/>
          <w:szCs w:val="24"/>
        </w:rPr>
        <w:t xml:space="preserve">am </w:t>
      </w:r>
      <w:r w:rsidR="00D23302" w:rsidRPr="00B62738">
        <w:rPr>
          <w:rFonts w:ascii="Brandon Grotesque Office Light" w:hAnsi="Brandon Grotesque Office Light"/>
          <w:color w:val="auto"/>
          <w:szCs w:val="24"/>
        </w:rPr>
        <w:t xml:space="preserve">Main </w:t>
      </w:r>
      <w:r w:rsidR="00B67EC4" w:rsidRPr="00B62738">
        <w:rPr>
          <w:rFonts w:ascii="Brandon Grotesque Office Light" w:hAnsi="Brandon Grotesque Office Light"/>
          <w:color w:val="auto"/>
          <w:szCs w:val="24"/>
        </w:rPr>
        <w:t xml:space="preserve">eine Vielzahl </w:t>
      </w:r>
      <w:r w:rsidR="007D63C2" w:rsidRPr="00B62738">
        <w:rPr>
          <w:rFonts w:ascii="Brandon Grotesque Office Light" w:hAnsi="Brandon Grotesque Office Light"/>
          <w:color w:val="auto"/>
          <w:szCs w:val="24"/>
        </w:rPr>
        <w:t>von</w:t>
      </w:r>
      <w:r w:rsidR="00896290" w:rsidRPr="00B62738">
        <w:rPr>
          <w:rFonts w:ascii="Brandon Grotesque Office Light" w:hAnsi="Brandon Grotesque Office Light"/>
          <w:color w:val="auto"/>
          <w:szCs w:val="24"/>
        </w:rPr>
        <w:t xml:space="preserve"> </w:t>
      </w:r>
      <w:r w:rsidR="00CA08AA" w:rsidRPr="00B62738">
        <w:rPr>
          <w:rFonts w:ascii="Brandon Grotesque Office Light" w:hAnsi="Brandon Grotesque Office Light"/>
          <w:color w:val="auto"/>
          <w:szCs w:val="24"/>
        </w:rPr>
        <w:t>Innovationen</w:t>
      </w:r>
      <w:r w:rsidR="00CA08AA" w:rsidRPr="00896290">
        <w:rPr>
          <w:rFonts w:ascii="Brandon Grotesque Office Light" w:hAnsi="Brandon Grotesque Office Light"/>
          <w:color w:val="auto"/>
          <w:szCs w:val="24"/>
        </w:rPr>
        <w:t xml:space="preserve"> </w:t>
      </w:r>
      <w:r w:rsidR="00896290" w:rsidRPr="00896290">
        <w:rPr>
          <w:rFonts w:ascii="Brandon Grotesque Office Light" w:hAnsi="Brandon Grotesque Office Light"/>
          <w:color w:val="auto"/>
          <w:szCs w:val="24"/>
        </w:rPr>
        <w:t xml:space="preserve">aus dem Bereich exakter Temperierung vorstellen. </w:t>
      </w:r>
      <w:r w:rsidR="00A65687">
        <w:rPr>
          <w:rFonts w:ascii="Brandon Grotesque Office Light" w:hAnsi="Brandon Grotesque Office Light"/>
          <w:color w:val="auto"/>
          <w:szCs w:val="24"/>
        </w:rPr>
        <w:t xml:space="preserve">Zwei neue Gerätelinien sowie der Fokus auf </w:t>
      </w:r>
      <w:r w:rsidR="00CA4314">
        <w:rPr>
          <w:rFonts w:ascii="Brandon Grotesque Office Light" w:hAnsi="Brandon Grotesque Office Light"/>
          <w:color w:val="auto"/>
          <w:szCs w:val="24"/>
        </w:rPr>
        <w:t>Nachhaltigkeit, Energieeffizienz und natürliche Kältemittel prägen den Messeauftritt</w:t>
      </w:r>
      <w:r w:rsidR="00896290" w:rsidRPr="00896290">
        <w:rPr>
          <w:rFonts w:ascii="Brandon Grotesque Office Light" w:hAnsi="Brandon Grotesque Office Light"/>
          <w:color w:val="auto"/>
          <w:szCs w:val="24"/>
        </w:rPr>
        <w:t>.</w:t>
      </w:r>
      <w:r w:rsidR="00CA4314">
        <w:rPr>
          <w:rFonts w:ascii="Brandon Grotesque Office Light" w:hAnsi="Brandon Grotesque Office Light"/>
          <w:color w:val="auto"/>
          <w:szCs w:val="24"/>
        </w:rPr>
        <w:t xml:space="preserve"> </w:t>
      </w:r>
      <w:r w:rsidR="003302DD">
        <w:rPr>
          <w:rFonts w:ascii="Brandon Grotesque Office Light" w:hAnsi="Brandon Grotesque Office Light"/>
          <w:color w:val="auto"/>
          <w:szCs w:val="24"/>
        </w:rPr>
        <w:t>Darüber hinaus wird ein Querschnitt aus dem reichhaltigen Portfolio an Prozessthermostaten, Umlaufkühlern und des Anlagenbaus gezeigt.</w:t>
      </w:r>
    </w:p>
    <w:p w14:paraId="3CAE15F9" w14:textId="77777777" w:rsidR="00896290" w:rsidRPr="00896290" w:rsidRDefault="00896290" w:rsidP="00896290">
      <w:pPr>
        <w:spacing w:line="240" w:lineRule="auto"/>
        <w:rPr>
          <w:rFonts w:ascii="Brandon Grotesque Office Light" w:hAnsi="Brandon Grotesque Office Light"/>
          <w:color w:val="auto"/>
          <w:szCs w:val="24"/>
        </w:rPr>
      </w:pPr>
    </w:p>
    <w:p w14:paraId="62A3AE21" w14:textId="2EB47FCD" w:rsidR="003302DD" w:rsidRPr="003302DD" w:rsidRDefault="00896290" w:rsidP="00896290">
      <w:pPr>
        <w:spacing w:line="240" w:lineRule="auto"/>
        <w:rPr>
          <w:rFonts w:ascii="Brandon Grotesque Office Light" w:hAnsi="Brandon Grotesque Office Light"/>
          <w:b/>
          <w:bCs/>
          <w:color w:val="auto"/>
          <w:szCs w:val="24"/>
        </w:rPr>
      </w:pPr>
      <w:r w:rsidRPr="00896290">
        <w:rPr>
          <w:rFonts w:ascii="Brandon Grotesque Office Light" w:hAnsi="Brandon Grotesque Office Light"/>
          <w:b/>
          <w:bCs/>
          <w:color w:val="auto"/>
          <w:szCs w:val="24"/>
        </w:rPr>
        <w:t>Ultratemp Prozessthermostate – Leistungsstarke Temperierung für Biotechnologie und Pharmatechnik</w:t>
      </w:r>
    </w:p>
    <w:p w14:paraId="34B5A609" w14:textId="6C2662DB" w:rsidR="003302DD" w:rsidRDefault="003302DD" w:rsidP="00896290">
      <w:pPr>
        <w:spacing w:line="240" w:lineRule="auto"/>
        <w:rPr>
          <w:rFonts w:ascii="Brandon Grotesque Office Light" w:hAnsi="Brandon Grotesque Office Light"/>
          <w:color w:val="auto"/>
          <w:szCs w:val="24"/>
        </w:rPr>
      </w:pPr>
      <w:r w:rsidRPr="003302DD">
        <w:rPr>
          <w:rFonts w:ascii="Brandon Grotesque Office Light" w:hAnsi="Brandon Grotesque Office Light"/>
          <w:b/>
          <w:bCs/>
          <w:color w:val="auto"/>
          <w:szCs w:val="24"/>
        </w:rPr>
        <w:t>LAUDA Ultratemp</w:t>
      </w:r>
      <w:r w:rsidRPr="003302DD">
        <w:rPr>
          <w:rFonts w:ascii="Brandon Grotesque Office Light" w:hAnsi="Brandon Grotesque Office Light"/>
          <w:color w:val="auto"/>
          <w:szCs w:val="24"/>
        </w:rPr>
        <w:t xml:space="preserve"> steht für eine neue Generation von Prozessthermostaten – leistungsstark</w:t>
      </w:r>
      <w:r w:rsidR="00D23302">
        <w:rPr>
          <w:rFonts w:ascii="Brandon Grotesque Office Light" w:hAnsi="Brandon Grotesque Office Light"/>
          <w:color w:val="auto"/>
          <w:szCs w:val="24"/>
        </w:rPr>
        <w:t xml:space="preserve"> und</w:t>
      </w:r>
      <w:r w:rsidRPr="003302DD">
        <w:rPr>
          <w:rFonts w:ascii="Brandon Grotesque Office Light" w:hAnsi="Brandon Grotesque Office Light"/>
          <w:color w:val="auto"/>
          <w:szCs w:val="24"/>
        </w:rPr>
        <w:t xml:space="preserve"> präzise</w:t>
      </w:r>
      <w:r w:rsidR="00D23302">
        <w:rPr>
          <w:rFonts w:ascii="Brandon Grotesque Office Light" w:hAnsi="Brandon Grotesque Office Light"/>
          <w:color w:val="auto"/>
          <w:szCs w:val="24"/>
        </w:rPr>
        <w:t xml:space="preserve">, </w:t>
      </w:r>
      <w:r w:rsidRPr="003302DD">
        <w:rPr>
          <w:rFonts w:ascii="Brandon Grotesque Office Light" w:hAnsi="Brandon Grotesque Office Light"/>
          <w:color w:val="auto"/>
          <w:szCs w:val="24"/>
        </w:rPr>
        <w:t xml:space="preserve">für anspruchsvolle Anwendungen in der Biotechnologie und Pharmaindustrie konzipiert. Mit beeindruckenden Heiz- und Kälteleistungen bis zu 50 kW, einer Temperaturkonstanz von ±0,5 K und einem Betriebsbereich von </w:t>
      </w:r>
      <w:r w:rsidR="00D23302">
        <w:rPr>
          <w:rFonts w:ascii="Brandon Grotesque Office Light" w:hAnsi="Brandon Grotesque Office Light"/>
          <w:color w:val="auto"/>
          <w:szCs w:val="24"/>
        </w:rPr>
        <w:t>-</w:t>
      </w:r>
      <w:r w:rsidRPr="003302DD">
        <w:rPr>
          <w:rFonts w:ascii="Brandon Grotesque Office Light" w:hAnsi="Brandon Grotesque Office Light"/>
          <w:color w:val="auto"/>
          <w:szCs w:val="24"/>
        </w:rPr>
        <w:t>5 °C</w:t>
      </w:r>
      <w:r w:rsidR="00D23302">
        <w:rPr>
          <w:rFonts w:ascii="Brandon Grotesque Office Light" w:hAnsi="Brandon Grotesque Office Light"/>
          <w:color w:val="auto"/>
          <w:szCs w:val="24"/>
        </w:rPr>
        <w:t xml:space="preserve"> – </w:t>
      </w:r>
      <w:r w:rsidRPr="003302DD">
        <w:rPr>
          <w:rFonts w:ascii="Brandon Grotesque Office Light" w:hAnsi="Brandon Grotesque Office Light"/>
          <w:color w:val="auto"/>
          <w:szCs w:val="24"/>
        </w:rPr>
        <w:t>60 °C erfüllen die Ultratemp Prozessthermostate höchste Anforderungen. Ihre robuste, leicht zu reinigende Edelstahlkonstruktion und die intuitive Bedienung via Tasten und LCD erlauben eine effiziente und präzise Anwendung.</w:t>
      </w:r>
      <w:r w:rsidR="00D23302">
        <w:rPr>
          <w:rFonts w:ascii="Brandon Grotesque Office Light" w:hAnsi="Brandon Grotesque Office Light"/>
          <w:color w:val="auto"/>
          <w:szCs w:val="24"/>
        </w:rPr>
        <w:t xml:space="preserve"> Ihre</w:t>
      </w:r>
      <w:r w:rsidRPr="003302DD">
        <w:rPr>
          <w:rFonts w:ascii="Brandon Grotesque Office Light" w:hAnsi="Brandon Grotesque Office Light"/>
          <w:color w:val="auto"/>
          <w:szCs w:val="24"/>
        </w:rPr>
        <w:t xml:space="preserve"> bifrequente Spannungsversorgung und </w:t>
      </w:r>
      <w:r w:rsidR="00D23302">
        <w:rPr>
          <w:rFonts w:ascii="Brandon Grotesque Office Light" w:hAnsi="Brandon Grotesque Office Light"/>
          <w:color w:val="auto"/>
          <w:szCs w:val="24"/>
        </w:rPr>
        <w:t>der</w:t>
      </w:r>
      <w:r w:rsidRPr="003302DD">
        <w:rPr>
          <w:rFonts w:ascii="Brandon Grotesque Office Light" w:hAnsi="Brandon Grotesque Office Light"/>
          <w:color w:val="auto"/>
          <w:szCs w:val="24"/>
        </w:rPr>
        <w:t xml:space="preserve"> weite Umgebungstemperaturbereich von -15 °C </w:t>
      </w:r>
      <w:r w:rsidR="00D23302">
        <w:rPr>
          <w:rFonts w:ascii="Brandon Grotesque Office Light" w:hAnsi="Brandon Grotesque Office Light"/>
          <w:color w:val="auto"/>
          <w:szCs w:val="24"/>
        </w:rPr>
        <w:t xml:space="preserve">– </w:t>
      </w:r>
      <w:r w:rsidRPr="003302DD">
        <w:rPr>
          <w:rFonts w:ascii="Brandon Grotesque Office Light" w:hAnsi="Brandon Grotesque Office Light"/>
          <w:color w:val="auto"/>
          <w:szCs w:val="24"/>
        </w:rPr>
        <w:t xml:space="preserve">50 °C </w:t>
      </w:r>
      <w:r w:rsidR="00D23302">
        <w:rPr>
          <w:rFonts w:ascii="Brandon Grotesque Office Light" w:hAnsi="Brandon Grotesque Office Light"/>
          <w:color w:val="auto"/>
          <w:szCs w:val="24"/>
        </w:rPr>
        <w:t>macht</w:t>
      </w:r>
      <w:r w:rsidRPr="003302DD">
        <w:rPr>
          <w:rFonts w:ascii="Brandon Grotesque Office Light" w:hAnsi="Brandon Grotesque Office Light"/>
          <w:color w:val="auto"/>
          <w:szCs w:val="24"/>
        </w:rPr>
        <w:t xml:space="preserve"> die Geräte für den globalen Einsatz </w:t>
      </w:r>
      <w:r w:rsidR="00D23302">
        <w:rPr>
          <w:rFonts w:ascii="Brandon Grotesque Office Light" w:hAnsi="Brandon Grotesque Office Light"/>
          <w:color w:val="auto"/>
          <w:szCs w:val="24"/>
        </w:rPr>
        <w:t>besonders geeignet</w:t>
      </w:r>
      <w:r w:rsidRPr="003302DD">
        <w:rPr>
          <w:rFonts w:ascii="Brandon Grotesque Office Light" w:hAnsi="Brandon Grotesque Office Light"/>
          <w:color w:val="auto"/>
          <w:szCs w:val="24"/>
        </w:rPr>
        <w:t xml:space="preserve">. Ideal für biopharmazeutische Anwendungen, </w:t>
      </w:r>
      <w:r w:rsidR="00D23302">
        <w:rPr>
          <w:rFonts w:ascii="Brandon Grotesque Office Light" w:hAnsi="Brandon Grotesque Office Light"/>
          <w:color w:val="auto"/>
          <w:szCs w:val="24"/>
        </w:rPr>
        <w:t xml:space="preserve">können sie </w:t>
      </w:r>
      <w:r w:rsidRPr="003302DD">
        <w:rPr>
          <w:rFonts w:ascii="Brandon Grotesque Office Light" w:hAnsi="Brandon Grotesque Office Light"/>
          <w:color w:val="auto"/>
          <w:szCs w:val="24"/>
        </w:rPr>
        <w:t>große Volumina bis zu 5.000 L effektiv temperieren</w:t>
      </w:r>
      <w:r>
        <w:rPr>
          <w:rFonts w:ascii="Brandon Grotesque Office Light" w:hAnsi="Brandon Grotesque Office Light"/>
          <w:color w:val="auto"/>
          <w:szCs w:val="24"/>
        </w:rPr>
        <w:t>. LAUDA Ultratemp Prozessthermosta</w:t>
      </w:r>
      <w:r w:rsidR="00CA08AA">
        <w:rPr>
          <w:rFonts w:ascii="Brandon Grotesque Office Light" w:hAnsi="Brandon Grotesque Office Light"/>
          <w:color w:val="auto"/>
          <w:szCs w:val="24"/>
        </w:rPr>
        <w:t>t</w:t>
      </w:r>
      <w:r>
        <w:rPr>
          <w:rFonts w:ascii="Brandon Grotesque Office Light" w:hAnsi="Brandon Grotesque Office Light"/>
          <w:color w:val="auto"/>
          <w:szCs w:val="24"/>
        </w:rPr>
        <w:t>e werden auf der ACHEMA erstmals einem breiten Publikum vorgestellt.</w:t>
      </w:r>
    </w:p>
    <w:p w14:paraId="45078569" w14:textId="77777777" w:rsidR="00896290" w:rsidRDefault="00896290" w:rsidP="00896290">
      <w:pPr>
        <w:spacing w:line="240" w:lineRule="auto"/>
        <w:rPr>
          <w:rFonts w:ascii="Brandon Grotesque Office Light" w:hAnsi="Brandon Grotesque Office Light"/>
          <w:color w:val="auto"/>
          <w:szCs w:val="24"/>
        </w:rPr>
      </w:pPr>
    </w:p>
    <w:p w14:paraId="6CF2ED5A" w14:textId="77777777" w:rsidR="00BC2124" w:rsidRPr="00896290" w:rsidRDefault="00BC2124" w:rsidP="00BC2124">
      <w:pPr>
        <w:spacing w:line="240" w:lineRule="auto"/>
        <w:rPr>
          <w:rFonts w:ascii="Brandon Grotesque Office Light" w:hAnsi="Brandon Grotesque Office Light"/>
          <w:b/>
          <w:bCs/>
          <w:color w:val="auto"/>
          <w:szCs w:val="24"/>
        </w:rPr>
      </w:pPr>
      <w:r w:rsidRPr="00896290">
        <w:rPr>
          <w:rFonts w:ascii="Brandon Grotesque Office Light" w:hAnsi="Brandon Grotesque Office Light"/>
          <w:b/>
          <w:bCs/>
          <w:color w:val="auto"/>
          <w:szCs w:val="24"/>
        </w:rPr>
        <w:t>Universa Badthermostate – Modular, nachhaltig, digital und leistungsstark</w:t>
      </w:r>
    </w:p>
    <w:p w14:paraId="18CE03D6" w14:textId="0B28997F" w:rsidR="00BC2124" w:rsidRDefault="003302DD" w:rsidP="00896290">
      <w:pPr>
        <w:spacing w:line="240" w:lineRule="auto"/>
        <w:rPr>
          <w:rFonts w:ascii="Brandon Grotesque Office Light" w:hAnsi="Brandon Grotesque Office Light"/>
          <w:color w:val="auto"/>
          <w:szCs w:val="24"/>
        </w:rPr>
      </w:pPr>
      <w:r w:rsidRPr="003302DD">
        <w:rPr>
          <w:rFonts w:ascii="Brandon Grotesque Office Light" w:hAnsi="Brandon Grotesque Office Light"/>
          <w:color w:val="auto"/>
          <w:szCs w:val="24"/>
        </w:rPr>
        <w:t xml:space="preserve">Die neue Gerätelinie </w:t>
      </w:r>
      <w:r w:rsidRPr="003302DD">
        <w:rPr>
          <w:rFonts w:ascii="Brandon Grotesque Office Light" w:hAnsi="Brandon Grotesque Office Light"/>
          <w:b/>
          <w:bCs/>
          <w:color w:val="auto"/>
          <w:szCs w:val="24"/>
        </w:rPr>
        <w:t>LAUDA Universa</w:t>
      </w:r>
      <w:r w:rsidRPr="003302DD">
        <w:rPr>
          <w:rFonts w:ascii="Brandon Grotesque Office Light" w:hAnsi="Brandon Grotesque Office Light"/>
          <w:color w:val="auto"/>
          <w:szCs w:val="24"/>
        </w:rPr>
        <w:t xml:space="preserve"> beinhaltet drei primäre Leistungsklassen: Universa ECO, Universa PRO und Universa MAX, die vom kostengünstigen Einstiegsgerät bis zum leistungsstarken Profithermostat alle Anforderungen im Labor und Technikum erfüllen. </w:t>
      </w:r>
      <w:r w:rsidR="00D23302">
        <w:rPr>
          <w:rFonts w:ascii="Brandon Grotesque Office Light" w:hAnsi="Brandon Grotesque Office Light"/>
          <w:color w:val="auto"/>
          <w:szCs w:val="24"/>
        </w:rPr>
        <w:t>LAUDA Universa</w:t>
      </w:r>
      <w:r w:rsidRPr="003302DD">
        <w:rPr>
          <w:rFonts w:ascii="Brandon Grotesque Office Light" w:hAnsi="Brandon Grotesque Office Light"/>
          <w:color w:val="auto"/>
          <w:szCs w:val="24"/>
        </w:rPr>
        <w:t xml:space="preserve"> wurde vollständig modular konzipiert</w:t>
      </w:r>
      <w:r w:rsidR="00D23302">
        <w:rPr>
          <w:rFonts w:ascii="Brandon Grotesque Office Light" w:hAnsi="Brandon Grotesque Office Light"/>
          <w:color w:val="auto"/>
          <w:szCs w:val="24"/>
        </w:rPr>
        <w:t>.</w:t>
      </w:r>
      <w:r w:rsidRPr="003302DD">
        <w:rPr>
          <w:rFonts w:ascii="Brandon Grotesque Office Light" w:hAnsi="Brandon Grotesque Office Light"/>
          <w:color w:val="auto"/>
          <w:szCs w:val="24"/>
        </w:rPr>
        <w:t xml:space="preserve"> </w:t>
      </w:r>
      <w:r w:rsidR="00D23302">
        <w:rPr>
          <w:rFonts w:ascii="Brandon Grotesque Office Light" w:hAnsi="Brandon Grotesque Office Light"/>
          <w:color w:val="auto"/>
          <w:szCs w:val="24"/>
        </w:rPr>
        <w:t>D</w:t>
      </w:r>
      <w:r w:rsidRPr="003302DD">
        <w:rPr>
          <w:rFonts w:ascii="Brandon Grotesque Office Light" w:hAnsi="Brandon Grotesque Office Light"/>
          <w:color w:val="auto"/>
          <w:szCs w:val="24"/>
        </w:rPr>
        <w:t xml:space="preserve">ie Kontrollköpfe und Bäder sind flexibel kombinierbar. Mit Badvolumina von 4 </w:t>
      </w:r>
      <w:r w:rsidR="00D23302">
        <w:rPr>
          <w:rFonts w:ascii="Brandon Grotesque Office Light" w:hAnsi="Brandon Grotesque Office Light"/>
          <w:color w:val="auto"/>
          <w:szCs w:val="24"/>
        </w:rPr>
        <w:t xml:space="preserve">– </w:t>
      </w:r>
      <w:r w:rsidRPr="003302DD">
        <w:rPr>
          <w:rFonts w:ascii="Brandon Grotesque Office Light" w:hAnsi="Brandon Grotesque Office Light"/>
          <w:color w:val="auto"/>
          <w:szCs w:val="24"/>
        </w:rPr>
        <w:t xml:space="preserve">42 L und Badtiefen von 160 </w:t>
      </w:r>
      <w:r w:rsidR="00D23302">
        <w:rPr>
          <w:rFonts w:ascii="Brandon Grotesque Office Light" w:hAnsi="Brandon Grotesque Office Light"/>
          <w:color w:val="auto"/>
          <w:szCs w:val="24"/>
        </w:rPr>
        <w:t xml:space="preserve">– </w:t>
      </w:r>
      <w:r w:rsidRPr="003302DD">
        <w:rPr>
          <w:rFonts w:ascii="Brandon Grotesque Office Light" w:hAnsi="Brandon Grotesque Office Light"/>
          <w:color w:val="auto"/>
          <w:szCs w:val="24"/>
        </w:rPr>
        <w:t xml:space="preserve">320 mm sowie Kälteleistungen bis zu 1,5 kW und </w:t>
      </w:r>
      <w:r w:rsidRPr="00B62738">
        <w:rPr>
          <w:rFonts w:ascii="Brandon Grotesque Office Light" w:hAnsi="Brandon Grotesque Office Light"/>
          <w:color w:val="auto"/>
          <w:szCs w:val="24"/>
        </w:rPr>
        <w:t xml:space="preserve">Heizleistungen bis 3,6 kW lässt sich für jede Anwendung die ideale technische Lösung konfigurieren und ein optimales Preis-Leistungs-Verhältnis sicherstellen. </w:t>
      </w:r>
      <w:r w:rsidR="00B67EC4" w:rsidRPr="00B62738">
        <w:rPr>
          <w:rFonts w:ascii="Brandon Grotesque Office Light" w:hAnsi="Brandon Grotesque Office Light"/>
          <w:color w:val="auto"/>
          <w:szCs w:val="24"/>
        </w:rPr>
        <w:t xml:space="preserve">Alle Geräte der Linie nutzen natürliche Kältemittel und frequenzgeregelte Verdichter. Besonders bei Teillastbetrieb ermöglicht letzteres </w:t>
      </w:r>
      <w:r w:rsidR="007D63C2" w:rsidRPr="00B62738">
        <w:rPr>
          <w:rFonts w:ascii="Brandon Grotesque Office Light" w:hAnsi="Brandon Grotesque Office Light"/>
          <w:color w:val="auto"/>
          <w:szCs w:val="24"/>
        </w:rPr>
        <w:t xml:space="preserve">einen energiesparenden Betrieb. </w:t>
      </w:r>
      <w:r w:rsidRPr="00B62738">
        <w:rPr>
          <w:rFonts w:ascii="Brandon Grotesque Office Light" w:hAnsi="Brandon Grotesque Office Light"/>
          <w:color w:val="auto"/>
          <w:szCs w:val="24"/>
        </w:rPr>
        <w:t>Auf der Messe werden exemplarisch der Universa U 8 PRO</w:t>
      </w:r>
      <w:r w:rsidR="00CA08AA" w:rsidRPr="00B62738">
        <w:rPr>
          <w:rFonts w:ascii="Brandon Grotesque Office Light" w:hAnsi="Brandon Grotesque Office Light"/>
          <w:color w:val="auto"/>
          <w:szCs w:val="24"/>
        </w:rPr>
        <w:t xml:space="preserve">, Universa </w:t>
      </w:r>
      <w:r w:rsidR="00C96E7C" w:rsidRPr="00B62738">
        <w:rPr>
          <w:rFonts w:ascii="Brandon Grotesque Office Light" w:hAnsi="Brandon Grotesque Office Light"/>
          <w:color w:val="auto"/>
          <w:szCs w:val="24"/>
        </w:rPr>
        <w:t xml:space="preserve">U </w:t>
      </w:r>
      <w:r w:rsidR="00CA08AA" w:rsidRPr="00B62738">
        <w:rPr>
          <w:rFonts w:ascii="Brandon Grotesque Office Light" w:hAnsi="Brandon Grotesque Office Light"/>
          <w:color w:val="auto"/>
          <w:szCs w:val="24"/>
        </w:rPr>
        <w:t>1645 MAX</w:t>
      </w:r>
      <w:r w:rsidRPr="00B62738">
        <w:rPr>
          <w:rFonts w:ascii="Brandon Grotesque Office Light" w:hAnsi="Brandon Grotesque Office Light"/>
          <w:color w:val="auto"/>
          <w:szCs w:val="24"/>
        </w:rPr>
        <w:t xml:space="preserve"> und der Universa U 845 MAX gezeigt.</w:t>
      </w:r>
    </w:p>
    <w:p w14:paraId="71C9FCC4" w14:textId="77777777" w:rsidR="00BC2124" w:rsidRPr="00896290" w:rsidRDefault="00BC2124" w:rsidP="00896290">
      <w:pPr>
        <w:spacing w:line="240" w:lineRule="auto"/>
        <w:rPr>
          <w:rFonts w:ascii="Brandon Grotesque Office Light" w:hAnsi="Brandon Grotesque Office Light"/>
          <w:color w:val="auto"/>
          <w:szCs w:val="24"/>
        </w:rPr>
      </w:pPr>
    </w:p>
    <w:p w14:paraId="5982F006" w14:textId="414FAC6E" w:rsidR="00896290" w:rsidRPr="00896290" w:rsidRDefault="00896290" w:rsidP="00896290">
      <w:pPr>
        <w:spacing w:line="240" w:lineRule="auto"/>
        <w:rPr>
          <w:rFonts w:ascii="Brandon Grotesque Office Light" w:hAnsi="Brandon Grotesque Office Light"/>
          <w:b/>
          <w:bCs/>
          <w:color w:val="auto"/>
          <w:szCs w:val="24"/>
        </w:rPr>
      </w:pPr>
      <w:r w:rsidRPr="00896290">
        <w:rPr>
          <w:rFonts w:ascii="Brandon Grotesque Office Light" w:hAnsi="Brandon Grotesque Office Light"/>
          <w:b/>
          <w:bCs/>
          <w:color w:val="auto"/>
          <w:szCs w:val="24"/>
        </w:rPr>
        <w:t xml:space="preserve">Natürliche Kältemittel und </w:t>
      </w:r>
      <w:r w:rsidR="003302DD">
        <w:rPr>
          <w:rFonts w:ascii="Brandon Grotesque Office Light" w:hAnsi="Brandon Grotesque Office Light"/>
          <w:b/>
          <w:bCs/>
          <w:color w:val="auto"/>
          <w:szCs w:val="24"/>
        </w:rPr>
        <w:t xml:space="preserve">Effizienz </w:t>
      </w:r>
      <w:r w:rsidRPr="00896290">
        <w:rPr>
          <w:rFonts w:ascii="Brandon Grotesque Office Light" w:hAnsi="Brandon Grotesque Office Light"/>
          <w:b/>
          <w:bCs/>
          <w:color w:val="auto"/>
          <w:szCs w:val="24"/>
        </w:rPr>
        <w:t>im Fokus</w:t>
      </w:r>
    </w:p>
    <w:p w14:paraId="192D1DED" w14:textId="10124033" w:rsidR="00CB1382" w:rsidRPr="00B47DEA" w:rsidRDefault="00CB1382" w:rsidP="00896290">
      <w:pPr>
        <w:spacing w:line="240" w:lineRule="auto"/>
        <w:rPr>
          <w:rFonts w:ascii="Brandon Grotesque Office Light" w:hAnsi="Brandon Grotesque Office Light"/>
          <w:color w:val="auto"/>
          <w:szCs w:val="24"/>
        </w:rPr>
      </w:pPr>
      <w:r>
        <w:rPr>
          <w:rFonts w:ascii="Brandon Grotesque Office Light" w:hAnsi="Brandon Grotesque Office Light"/>
          <w:color w:val="auto"/>
          <w:szCs w:val="24"/>
        </w:rPr>
        <w:t xml:space="preserve">Zusätzlich zu den gänzlich neuen Gerätelinien, </w:t>
      </w:r>
      <w:r w:rsidRPr="003302DD">
        <w:rPr>
          <w:rFonts w:ascii="Brandon Grotesque Office Light" w:hAnsi="Brandon Grotesque Office Light"/>
          <w:color w:val="auto"/>
          <w:szCs w:val="24"/>
        </w:rPr>
        <w:t>werden zahlreiche innovative kältetechnische Lösungen für die Prozessindustrie vorgestellt, die unterschiedliche Leistungsklassen und Ansprüche abdecken und flexibel in komplexe Prozessstrukturen eingebunden werden können.</w:t>
      </w:r>
      <w:r>
        <w:rPr>
          <w:rFonts w:ascii="Brandon Grotesque Office Light" w:hAnsi="Brandon Grotesque Office Light"/>
          <w:color w:val="auto"/>
          <w:szCs w:val="24"/>
        </w:rPr>
        <w:t xml:space="preserve"> </w:t>
      </w:r>
      <w:r w:rsidR="00D23302">
        <w:rPr>
          <w:rFonts w:ascii="Brandon Grotesque Office Light" w:hAnsi="Brandon Grotesque Office Light"/>
          <w:color w:val="auto"/>
          <w:szCs w:val="24"/>
        </w:rPr>
        <w:t>Es</w:t>
      </w:r>
      <w:r w:rsidR="005B46E9">
        <w:rPr>
          <w:rFonts w:ascii="Brandon Grotesque Office Light" w:hAnsi="Brandon Grotesque Office Light"/>
          <w:color w:val="auto"/>
          <w:szCs w:val="24"/>
        </w:rPr>
        <w:t xml:space="preserve"> wird ein Ausschnitt aus dem reichhaltigen Portfolio an Prozessthermostaten und Umwälzkühlern </w:t>
      </w:r>
      <w:r w:rsidR="00B47DEA">
        <w:rPr>
          <w:rFonts w:ascii="Brandon Grotesque Office Light" w:hAnsi="Brandon Grotesque Office Light"/>
          <w:color w:val="auto"/>
          <w:szCs w:val="24"/>
        </w:rPr>
        <w:t>ausgestellt</w:t>
      </w:r>
      <w:r w:rsidR="00D23302">
        <w:rPr>
          <w:rFonts w:ascii="Brandon Grotesque Office Light" w:hAnsi="Brandon Grotesque Office Light"/>
          <w:color w:val="auto"/>
          <w:szCs w:val="24"/>
        </w:rPr>
        <w:t xml:space="preserve"> – mit Fokus auf Energieeffizienz, Nachhaltigkeit und natürliche Kältemittel</w:t>
      </w:r>
      <w:r w:rsidR="005B46E9">
        <w:rPr>
          <w:rFonts w:ascii="Brandon Grotesque Office Light" w:hAnsi="Brandon Grotesque Office Light"/>
          <w:color w:val="auto"/>
          <w:szCs w:val="24"/>
        </w:rPr>
        <w:t xml:space="preserve">. </w:t>
      </w:r>
      <w:r w:rsidR="00B47DEA">
        <w:rPr>
          <w:rFonts w:ascii="Brandon Grotesque Office Light" w:hAnsi="Brandon Grotesque Office Light"/>
          <w:color w:val="auto"/>
          <w:szCs w:val="24"/>
        </w:rPr>
        <w:t>Von propan- und CO</w:t>
      </w:r>
      <w:r w:rsidR="00B47DEA" w:rsidRPr="00B47DEA">
        <w:rPr>
          <w:rFonts w:ascii="Brandon Grotesque Office Light" w:hAnsi="Brandon Grotesque Office Light"/>
          <w:color w:val="auto"/>
          <w:szCs w:val="24"/>
          <w:vertAlign w:val="subscript"/>
        </w:rPr>
        <w:t>2</w:t>
      </w:r>
      <w:r w:rsidR="00B47DEA">
        <w:rPr>
          <w:rFonts w:ascii="Brandon Grotesque Office Light" w:hAnsi="Brandon Grotesque Office Light"/>
          <w:color w:val="auto"/>
          <w:szCs w:val="24"/>
        </w:rPr>
        <w:t xml:space="preserve">-basierten </w:t>
      </w:r>
      <w:r w:rsidR="00B47DEA" w:rsidRPr="00F02ACE">
        <w:rPr>
          <w:rFonts w:ascii="Brandon Grotesque Office Light" w:hAnsi="Brandon Grotesque Office Light"/>
          <w:color w:val="auto"/>
          <w:szCs w:val="24"/>
        </w:rPr>
        <w:t xml:space="preserve">Prozessthermostaten mit einstelligem GWP-Wert (Global Warming Potential) bis zur </w:t>
      </w:r>
      <w:r w:rsidR="007D63C2" w:rsidRPr="00F02ACE">
        <w:rPr>
          <w:rFonts w:ascii="Brandon Grotesque Office Light" w:hAnsi="Brandon Grotesque Office Light"/>
          <w:color w:val="auto"/>
          <w:szCs w:val="24"/>
        </w:rPr>
        <w:t>aktuellen</w:t>
      </w:r>
      <w:r w:rsidR="00B47DEA" w:rsidRPr="00F02ACE">
        <w:rPr>
          <w:rFonts w:ascii="Brandon Grotesque Office Light" w:hAnsi="Brandon Grotesque Office Light"/>
          <w:color w:val="auto"/>
          <w:szCs w:val="24"/>
        </w:rPr>
        <w:t xml:space="preserve"> Generation </w:t>
      </w:r>
      <w:r w:rsidR="00D23302" w:rsidRPr="00F02ACE">
        <w:rPr>
          <w:rFonts w:ascii="Brandon Grotesque Office Light" w:hAnsi="Brandon Grotesque Office Light"/>
          <w:color w:val="auto"/>
          <w:szCs w:val="24"/>
        </w:rPr>
        <w:t xml:space="preserve">von </w:t>
      </w:r>
      <w:r w:rsidR="00B47DEA" w:rsidRPr="00F02ACE">
        <w:rPr>
          <w:rFonts w:ascii="Brandon Grotesque Office Light" w:hAnsi="Brandon Grotesque Office Light"/>
          <w:color w:val="auto"/>
          <w:szCs w:val="24"/>
        </w:rPr>
        <w:t>Umlaufkühler</w:t>
      </w:r>
      <w:r w:rsidR="00D23302" w:rsidRPr="00F02ACE">
        <w:rPr>
          <w:rFonts w:ascii="Brandon Grotesque Office Light" w:hAnsi="Brandon Grotesque Office Light"/>
          <w:color w:val="auto"/>
          <w:szCs w:val="24"/>
        </w:rPr>
        <w:t>n</w:t>
      </w:r>
      <w:r w:rsidR="00B47DEA" w:rsidRPr="00F02ACE">
        <w:rPr>
          <w:rFonts w:ascii="Brandon Grotesque Office Light" w:hAnsi="Brandon Grotesque Office Light"/>
          <w:color w:val="auto"/>
          <w:szCs w:val="24"/>
        </w:rPr>
        <w:t xml:space="preserve">, die bis </w:t>
      </w:r>
      <w:r w:rsidR="00CA08AA" w:rsidRPr="00F02ACE">
        <w:rPr>
          <w:rFonts w:ascii="Brandon Grotesque Office Light" w:hAnsi="Brandon Grotesque Office Light"/>
          <w:color w:val="auto"/>
          <w:szCs w:val="24"/>
        </w:rPr>
        <w:t xml:space="preserve">zu </w:t>
      </w:r>
      <w:r w:rsidR="00B47DEA" w:rsidRPr="00F02ACE">
        <w:rPr>
          <w:rFonts w:ascii="Brandon Grotesque Office Light" w:hAnsi="Brandon Grotesque Office Light"/>
          <w:color w:val="auto"/>
          <w:szCs w:val="24"/>
        </w:rPr>
        <w:t>50</w:t>
      </w:r>
      <w:r w:rsidR="00A71D0B" w:rsidRPr="00F02ACE">
        <w:rPr>
          <w:rFonts w:ascii="Brandon Grotesque Office Light" w:hAnsi="Brandon Grotesque Office Light"/>
          <w:color w:val="auto"/>
          <w:szCs w:val="24"/>
        </w:rPr>
        <w:t xml:space="preserve"> Prozent</w:t>
      </w:r>
      <w:r w:rsidR="00B47DEA" w:rsidRPr="00F02ACE">
        <w:rPr>
          <w:rFonts w:ascii="Brandon Grotesque Office Light" w:hAnsi="Brandon Grotesque Office Light"/>
          <w:color w:val="auto"/>
          <w:szCs w:val="24"/>
        </w:rPr>
        <w:t xml:space="preserve"> Energieeinsparung im Vergleich zu </w:t>
      </w:r>
      <w:r w:rsidR="00B62738" w:rsidRPr="00F02ACE">
        <w:rPr>
          <w:rFonts w:ascii="Brandon Grotesque Office Light" w:hAnsi="Brandon Grotesque Office Light"/>
          <w:color w:val="auto"/>
          <w:szCs w:val="24"/>
        </w:rPr>
        <w:t xml:space="preserve">älteren, noch weit verbreiteten </w:t>
      </w:r>
      <w:r w:rsidR="00B62738" w:rsidRPr="00F02ACE">
        <w:rPr>
          <w:rStyle w:val="Kommentarzeichen"/>
        </w:rPr>
        <w:t>M</w:t>
      </w:r>
      <w:r w:rsidR="00B47DEA" w:rsidRPr="00F02ACE">
        <w:rPr>
          <w:rFonts w:ascii="Brandon Grotesque Office Light" w:hAnsi="Brandon Grotesque Office Light"/>
          <w:color w:val="auto"/>
          <w:szCs w:val="24"/>
        </w:rPr>
        <w:t>odellen ermöglich</w:t>
      </w:r>
      <w:r w:rsidR="00CA08AA" w:rsidRPr="00F02ACE">
        <w:rPr>
          <w:rFonts w:ascii="Brandon Grotesque Office Light" w:hAnsi="Brandon Grotesque Office Light"/>
          <w:color w:val="auto"/>
          <w:szCs w:val="24"/>
        </w:rPr>
        <w:t>t</w:t>
      </w:r>
      <w:r w:rsidR="00B47DEA" w:rsidRPr="00F02ACE">
        <w:rPr>
          <w:rFonts w:ascii="Brandon Grotesque Office Light" w:hAnsi="Brandon Grotesque Office Light"/>
          <w:color w:val="auto"/>
          <w:szCs w:val="24"/>
        </w:rPr>
        <w:t xml:space="preserve">, </w:t>
      </w:r>
      <w:r w:rsidR="00D23302" w:rsidRPr="00F02ACE">
        <w:rPr>
          <w:rFonts w:ascii="Brandon Grotesque Office Light" w:hAnsi="Brandon Grotesque Office Light"/>
          <w:color w:val="auto"/>
          <w:szCs w:val="24"/>
        </w:rPr>
        <w:t>unterstreicht</w:t>
      </w:r>
      <w:r w:rsidR="00B47DEA" w:rsidRPr="00F02ACE">
        <w:rPr>
          <w:rFonts w:ascii="Brandon Grotesque Office Light" w:hAnsi="Brandon Grotesque Office Light"/>
          <w:color w:val="auto"/>
          <w:szCs w:val="24"/>
        </w:rPr>
        <w:t xml:space="preserve"> LAUDA sein </w:t>
      </w:r>
      <w:r w:rsidR="00CA08AA" w:rsidRPr="00F02ACE">
        <w:rPr>
          <w:rFonts w:ascii="Brandon Grotesque Office Light" w:hAnsi="Brandon Grotesque Office Light"/>
          <w:color w:val="auto"/>
          <w:szCs w:val="24"/>
        </w:rPr>
        <w:t xml:space="preserve">Bekenntnis zu </w:t>
      </w:r>
      <w:r w:rsidR="00B47DEA" w:rsidRPr="00F02ACE">
        <w:rPr>
          <w:rFonts w:ascii="Brandon Grotesque Office Light" w:hAnsi="Brandon Grotesque Office Light"/>
          <w:color w:val="auto"/>
          <w:szCs w:val="24"/>
        </w:rPr>
        <w:t>nachhaltige</w:t>
      </w:r>
      <w:r w:rsidR="00CA08AA" w:rsidRPr="00F02ACE">
        <w:rPr>
          <w:rFonts w:ascii="Brandon Grotesque Office Light" w:hAnsi="Brandon Grotesque Office Light"/>
          <w:color w:val="auto"/>
          <w:szCs w:val="24"/>
        </w:rPr>
        <w:t>n</w:t>
      </w:r>
      <w:r w:rsidR="00B47DEA" w:rsidRPr="00F02ACE">
        <w:rPr>
          <w:rFonts w:ascii="Brandon Grotesque Office Light" w:hAnsi="Brandon Grotesque Office Light"/>
          <w:color w:val="auto"/>
          <w:szCs w:val="24"/>
        </w:rPr>
        <w:t xml:space="preserve"> Entwicklungen. „Empowering Excellence. For a better Future” ist </w:t>
      </w:r>
      <w:r w:rsidR="00CA08AA" w:rsidRPr="00F02ACE">
        <w:rPr>
          <w:rFonts w:ascii="Brandon Grotesque Office Light" w:hAnsi="Brandon Grotesque Office Light"/>
          <w:color w:val="auto"/>
          <w:szCs w:val="24"/>
        </w:rPr>
        <w:t>Vision</w:t>
      </w:r>
      <w:r w:rsidR="00CA08AA" w:rsidRPr="00B47DEA">
        <w:rPr>
          <w:rFonts w:ascii="Brandon Grotesque Office Light" w:hAnsi="Brandon Grotesque Office Light"/>
          <w:color w:val="auto"/>
          <w:szCs w:val="24"/>
        </w:rPr>
        <w:t xml:space="preserve"> </w:t>
      </w:r>
      <w:r w:rsidR="00B47DEA" w:rsidRPr="00B47DEA">
        <w:rPr>
          <w:rFonts w:ascii="Brandon Grotesque Office Light" w:hAnsi="Brandon Grotesque Office Light"/>
          <w:color w:val="auto"/>
          <w:szCs w:val="24"/>
        </w:rPr>
        <w:t xml:space="preserve">und </w:t>
      </w:r>
      <w:r w:rsidR="00CA08AA">
        <w:rPr>
          <w:rFonts w:ascii="Brandon Grotesque Office Light" w:hAnsi="Brandon Grotesque Office Light"/>
          <w:color w:val="auto"/>
          <w:szCs w:val="24"/>
        </w:rPr>
        <w:t>Verpflichtung</w:t>
      </w:r>
      <w:r w:rsidR="00CA08AA" w:rsidRPr="00B47DEA">
        <w:rPr>
          <w:rFonts w:ascii="Brandon Grotesque Office Light" w:hAnsi="Brandon Grotesque Office Light"/>
          <w:color w:val="auto"/>
          <w:szCs w:val="24"/>
        </w:rPr>
        <w:t xml:space="preserve"> </w:t>
      </w:r>
      <w:r w:rsidR="00B47DEA" w:rsidRPr="00B47DEA">
        <w:rPr>
          <w:rFonts w:ascii="Brandon Grotesque Office Light" w:hAnsi="Brandon Grotesque Office Light"/>
          <w:color w:val="auto"/>
          <w:szCs w:val="24"/>
        </w:rPr>
        <w:t xml:space="preserve">zugleich und </w:t>
      </w:r>
      <w:r w:rsidR="00D23302">
        <w:rPr>
          <w:rFonts w:ascii="Brandon Grotesque Office Light" w:hAnsi="Brandon Grotesque Office Light"/>
          <w:color w:val="auto"/>
          <w:szCs w:val="24"/>
        </w:rPr>
        <w:t>manifestiert</w:t>
      </w:r>
      <w:r w:rsidR="00B47DEA" w:rsidRPr="00B47DEA">
        <w:rPr>
          <w:rFonts w:ascii="Brandon Grotesque Office Light" w:hAnsi="Brandon Grotesque Office Light"/>
          <w:color w:val="auto"/>
          <w:szCs w:val="24"/>
        </w:rPr>
        <w:t xml:space="preserve"> </w:t>
      </w:r>
      <w:r w:rsidR="00B47DEA">
        <w:rPr>
          <w:rFonts w:ascii="Brandon Grotesque Office Light" w:hAnsi="Brandon Grotesque Office Light"/>
          <w:color w:val="auto"/>
          <w:szCs w:val="24"/>
        </w:rPr>
        <w:t xml:space="preserve">sich in </w:t>
      </w:r>
      <w:r w:rsidR="00B47DEA">
        <w:rPr>
          <w:rFonts w:ascii="Brandon Grotesque Office Light" w:hAnsi="Brandon Grotesque Office Light"/>
          <w:color w:val="auto"/>
          <w:szCs w:val="24"/>
        </w:rPr>
        <w:lastRenderedPageBreak/>
        <w:t xml:space="preserve">einer umfassenden Nachhaltigkeitsstrategie, die technische Machbarkeit, visionäres Denken und Sinnhaftigkeit </w:t>
      </w:r>
      <w:r w:rsidR="00D23302">
        <w:rPr>
          <w:rFonts w:ascii="Brandon Grotesque Office Light" w:hAnsi="Brandon Grotesque Office Light"/>
          <w:color w:val="auto"/>
          <w:szCs w:val="24"/>
        </w:rPr>
        <w:t>verknüpft</w:t>
      </w:r>
      <w:r w:rsidR="00B47DEA">
        <w:rPr>
          <w:rFonts w:ascii="Brandon Grotesque Office Light" w:hAnsi="Brandon Grotesque Office Light"/>
          <w:color w:val="auto"/>
          <w:szCs w:val="24"/>
        </w:rPr>
        <w:t>.</w:t>
      </w:r>
    </w:p>
    <w:p w14:paraId="5C6C8DC3" w14:textId="77777777" w:rsidR="003302DD" w:rsidRPr="00B47DEA" w:rsidRDefault="003302DD" w:rsidP="00896290">
      <w:pPr>
        <w:spacing w:line="240" w:lineRule="auto"/>
        <w:rPr>
          <w:rFonts w:ascii="Brandon Grotesque Office Light" w:hAnsi="Brandon Grotesque Office Light"/>
          <w:color w:val="auto"/>
          <w:szCs w:val="24"/>
        </w:rPr>
      </w:pPr>
    </w:p>
    <w:p w14:paraId="7578793B" w14:textId="0539B3A2" w:rsidR="007C246A" w:rsidRDefault="007C246A" w:rsidP="009C7A8F">
      <w:pPr>
        <w:spacing w:line="240" w:lineRule="auto"/>
        <w:rPr>
          <w:rFonts w:ascii="Brandon Grotesque Office Light" w:hAnsi="Brandon Grotesque Office Light"/>
          <w:b/>
          <w:bCs/>
          <w:color w:val="auto"/>
          <w:szCs w:val="24"/>
        </w:rPr>
      </w:pPr>
      <w:r w:rsidRPr="007C246A">
        <w:rPr>
          <w:rFonts w:ascii="Brandon Grotesque Office Light" w:hAnsi="Brandon Grotesque Office Light"/>
          <w:b/>
          <w:bCs/>
          <w:color w:val="auto"/>
          <w:szCs w:val="24"/>
        </w:rPr>
        <w:t xml:space="preserve">Bild </w:t>
      </w:r>
      <w:r>
        <w:rPr>
          <w:rFonts w:ascii="Brandon Grotesque Office Light" w:hAnsi="Brandon Grotesque Office Light"/>
          <w:b/>
          <w:bCs/>
          <w:color w:val="auto"/>
          <w:szCs w:val="24"/>
        </w:rPr>
        <w:t>1: LAUDA_Ultratemp.jpg</w:t>
      </w:r>
    </w:p>
    <w:p w14:paraId="5B103A90" w14:textId="215EFD8F" w:rsidR="007C246A" w:rsidRPr="007C246A" w:rsidRDefault="007C246A" w:rsidP="009C7A8F">
      <w:pPr>
        <w:spacing w:line="240" w:lineRule="auto"/>
        <w:rPr>
          <w:rFonts w:ascii="Brandon Grotesque Office Light" w:hAnsi="Brandon Grotesque Office Light"/>
          <w:color w:val="auto"/>
          <w:szCs w:val="24"/>
        </w:rPr>
      </w:pPr>
      <w:r w:rsidRPr="007C246A">
        <w:rPr>
          <w:rFonts w:ascii="Brandon Grotesque Office Light" w:hAnsi="Brandon Grotesque Office Light"/>
          <w:color w:val="auto"/>
          <w:szCs w:val="24"/>
        </w:rPr>
        <w:t>D</w:t>
      </w:r>
      <w:r w:rsidR="00C96E7C">
        <w:rPr>
          <w:rFonts w:ascii="Brandon Grotesque Office Light" w:hAnsi="Brandon Grotesque Office Light"/>
          <w:color w:val="auto"/>
          <w:szCs w:val="24"/>
        </w:rPr>
        <w:t>er</w:t>
      </w:r>
      <w:r w:rsidRPr="007C246A">
        <w:rPr>
          <w:rFonts w:ascii="Brandon Grotesque Office Light" w:hAnsi="Brandon Grotesque Office Light"/>
          <w:color w:val="auto"/>
          <w:szCs w:val="24"/>
        </w:rPr>
        <w:t xml:space="preserve"> neue Ultratemp Prozessthermostat ist ideal für die Pharma</w:t>
      </w:r>
      <w:r>
        <w:rPr>
          <w:rFonts w:ascii="Brandon Grotesque Office Light" w:hAnsi="Brandon Grotesque Office Light"/>
          <w:color w:val="auto"/>
          <w:szCs w:val="24"/>
        </w:rPr>
        <w:t>- und Biotechnologie</w:t>
      </w:r>
      <w:r w:rsidRPr="007C246A">
        <w:rPr>
          <w:rFonts w:ascii="Brandon Grotesque Office Light" w:hAnsi="Brandon Grotesque Office Light"/>
          <w:color w:val="auto"/>
          <w:szCs w:val="24"/>
        </w:rPr>
        <w:t>umgebung geeignet.</w:t>
      </w:r>
      <w:r>
        <w:rPr>
          <w:rFonts w:ascii="Brandon Grotesque Office Light" w:hAnsi="Brandon Grotesque Office Light"/>
          <w:color w:val="auto"/>
          <w:szCs w:val="24"/>
        </w:rPr>
        <w:t xml:space="preserve"> </w:t>
      </w:r>
      <w:r w:rsidRPr="00DD37AA">
        <w:rPr>
          <w:rFonts w:ascii="Brandon Grotesque Office Light" w:hAnsi="Brandon Grotesque Office Light"/>
          <w:color w:val="auto"/>
          <w:szCs w:val="24"/>
        </w:rPr>
        <w:t>© lauda.de</w:t>
      </w:r>
    </w:p>
    <w:p w14:paraId="557AB2B1" w14:textId="77777777" w:rsidR="007C246A" w:rsidRDefault="007C246A" w:rsidP="009C7A8F">
      <w:pPr>
        <w:spacing w:line="240" w:lineRule="auto"/>
        <w:rPr>
          <w:rFonts w:ascii="Brandon Grotesque Office Light" w:hAnsi="Brandon Grotesque Office Light"/>
          <w:b/>
          <w:bCs/>
          <w:color w:val="auto"/>
          <w:szCs w:val="24"/>
        </w:rPr>
      </w:pPr>
    </w:p>
    <w:p w14:paraId="347AAC4D" w14:textId="64040B10" w:rsidR="007C246A" w:rsidRPr="007C246A" w:rsidRDefault="007C246A" w:rsidP="009C7A8F">
      <w:pPr>
        <w:spacing w:line="240" w:lineRule="auto"/>
        <w:rPr>
          <w:rFonts w:ascii="Brandon Grotesque Office Light" w:hAnsi="Brandon Grotesque Office Light"/>
          <w:b/>
          <w:bCs/>
          <w:color w:val="auto"/>
          <w:szCs w:val="24"/>
        </w:rPr>
      </w:pPr>
      <w:r>
        <w:rPr>
          <w:rFonts w:ascii="Brandon Grotesque Office Light" w:hAnsi="Brandon Grotesque Office Light"/>
          <w:b/>
          <w:bCs/>
          <w:noProof/>
          <w:color w:val="auto"/>
          <w:szCs w:val="24"/>
        </w:rPr>
        <w:drawing>
          <wp:inline distT="0" distB="0" distL="0" distR="0" wp14:anchorId="2E2EEE79" wp14:editId="71211CFF">
            <wp:extent cx="1789200" cy="2682232"/>
            <wp:effectExtent l="0" t="0" r="1905" b="4445"/>
            <wp:docPr id="94270906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9200" cy="2682232"/>
                    </a:xfrm>
                    <a:prstGeom prst="rect">
                      <a:avLst/>
                    </a:prstGeom>
                    <a:noFill/>
                    <a:ln>
                      <a:noFill/>
                    </a:ln>
                  </pic:spPr>
                </pic:pic>
              </a:graphicData>
            </a:graphic>
          </wp:inline>
        </w:drawing>
      </w:r>
    </w:p>
    <w:p w14:paraId="1FBA2B47" w14:textId="77777777" w:rsidR="007C246A" w:rsidRPr="007C246A" w:rsidRDefault="007C246A" w:rsidP="009C7A8F">
      <w:pPr>
        <w:spacing w:line="240" w:lineRule="auto"/>
        <w:rPr>
          <w:rFonts w:ascii="Brandon Grotesque Office Light" w:hAnsi="Brandon Grotesque Office Light"/>
          <w:b/>
          <w:bCs/>
          <w:color w:val="auto"/>
          <w:szCs w:val="24"/>
        </w:rPr>
      </w:pPr>
    </w:p>
    <w:p w14:paraId="659B5894" w14:textId="29CFB0B0" w:rsidR="0003369F" w:rsidRPr="007C246A" w:rsidRDefault="0003369F" w:rsidP="009C7A8F">
      <w:pPr>
        <w:spacing w:line="240" w:lineRule="auto"/>
        <w:rPr>
          <w:rFonts w:ascii="Brandon Grotesque Office Light" w:hAnsi="Brandon Grotesque Office Light"/>
          <w:b/>
          <w:bCs/>
          <w:color w:val="auto"/>
          <w:szCs w:val="24"/>
        </w:rPr>
      </w:pPr>
      <w:r w:rsidRPr="007C246A">
        <w:rPr>
          <w:rFonts w:ascii="Brandon Grotesque Office Light" w:hAnsi="Brandon Grotesque Office Light"/>
          <w:b/>
          <w:bCs/>
          <w:color w:val="auto"/>
          <w:szCs w:val="24"/>
        </w:rPr>
        <w:t xml:space="preserve">Bild </w:t>
      </w:r>
      <w:r w:rsidR="007C246A" w:rsidRPr="007C246A">
        <w:rPr>
          <w:rFonts w:ascii="Brandon Grotesque Office Light" w:hAnsi="Brandon Grotesque Office Light"/>
          <w:b/>
          <w:bCs/>
          <w:color w:val="auto"/>
          <w:szCs w:val="24"/>
        </w:rPr>
        <w:t>2</w:t>
      </w:r>
      <w:r w:rsidRPr="007C246A">
        <w:rPr>
          <w:rFonts w:ascii="Brandon Grotesque Office Light" w:hAnsi="Brandon Grotesque Office Light"/>
          <w:b/>
          <w:bCs/>
          <w:color w:val="auto"/>
          <w:szCs w:val="24"/>
        </w:rPr>
        <w:t xml:space="preserve">: </w:t>
      </w:r>
      <w:r w:rsidR="00B7434B" w:rsidRPr="007C246A">
        <w:rPr>
          <w:rFonts w:ascii="Brandon Grotesque Office Light" w:hAnsi="Brandon Grotesque Office Light"/>
          <w:b/>
          <w:bCs/>
          <w:color w:val="auto"/>
          <w:szCs w:val="24"/>
        </w:rPr>
        <w:t>LAUDA</w:t>
      </w:r>
      <w:r w:rsidR="00413112" w:rsidRPr="007C246A">
        <w:rPr>
          <w:rFonts w:ascii="Brandon Grotesque Office Light" w:hAnsi="Brandon Grotesque Office Light"/>
          <w:b/>
          <w:bCs/>
          <w:color w:val="auto"/>
          <w:szCs w:val="24"/>
        </w:rPr>
        <w:t>_</w:t>
      </w:r>
      <w:r w:rsidR="005C3F74" w:rsidRPr="007C246A">
        <w:rPr>
          <w:rFonts w:ascii="Brandon Grotesque Office Light" w:hAnsi="Brandon Grotesque Office Light"/>
          <w:b/>
          <w:bCs/>
          <w:color w:val="auto"/>
          <w:szCs w:val="24"/>
        </w:rPr>
        <w:t>Universa</w:t>
      </w:r>
      <w:r w:rsidR="00413112" w:rsidRPr="007C246A">
        <w:rPr>
          <w:rFonts w:ascii="Brandon Grotesque Office Light" w:hAnsi="Brandon Grotesque Office Light"/>
          <w:b/>
          <w:bCs/>
          <w:color w:val="auto"/>
          <w:szCs w:val="24"/>
        </w:rPr>
        <w:t>.jpg</w:t>
      </w:r>
    </w:p>
    <w:p w14:paraId="05AA2B8F" w14:textId="38AD174D" w:rsidR="0003369F" w:rsidRPr="00DD37AA" w:rsidRDefault="00413112" w:rsidP="009C7A8F">
      <w:pPr>
        <w:spacing w:line="240" w:lineRule="auto"/>
        <w:rPr>
          <w:rFonts w:ascii="Brandon Grotesque Office Light" w:hAnsi="Brandon Grotesque Office Light"/>
          <w:color w:val="auto"/>
          <w:szCs w:val="24"/>
        </w:rPr>
      </w:pPr>
      <w:r w:rsidRPr="00DD37AA">
        <w:rPr>
          <w:rFonts w:ascii="Brandon Grotesque Office Light" w:hAnsi="Brandon Grotesque Office Light"/>
          <w:color w:val="auto"/>
          <w:szCs w:val="24"/>
        </w:rPr>
        <w:t>LAUDA Universa vereint das ganze Portfolio an LAUDA Bad- und Umwälzthermostaten in einer Gerätelinie – modular, nachhaltig, digital und leistungsstark</w:t>
      </w:r>
      <w:r w:rsidR="0003369F" w:rsidRPr="00DD37AA">
        <w:rPr>
          <w:rFonts w:ascii="Brandon Grotesque Office Light" w:hAnsi="Brandon Grotesque Office Light"/>
          <w:color w:val="auto"/>
          <w:szCs w:val="24"/>
        </w:rPr>
        <w:t>.</w:t>
      </w:r>
      <w:r w:rsidR="0040503F" w:rsidRPr="00DD37AA">
        <w:rPr>
          <w:rFonts w:ascii="Brandon Grotesque Office Light" w:hAnsi="Brandon Grotesque Office Light"/>
          <w:color w:val="auto"/>
          <w:szCs w:val="24"/>
        </w:rPr>
        <w:t xml:space="preserve"> © lauda.de</w:t>
      </w:r>
    </w:p>
    <w:p w14:paraId="36A08EA3" w14:textId="77777777" w:rsidR="00413112" w:rsidRDefault="00413112" w:rsidP="009C7A8F">
      <w:pPr>
        <w:spacing w:line="240" w:lineRule="auto"/>
        <w:rPr>
          <w:rFonts w:ascii="Brandon Grotesque Office Light" w:hAnsi="Brandon Grotesque Office Light"/>
          <w:color w:val="auto"/>
          <w:szCs w:val="24"/>
          <w:highlight w:val="yellow"/>
        </w:rPr>
      </w:pPr>
    </w:p>
    <w:p w14:paraId="4FFB16B3" w14:textId="3BD143CB" w:rsidR="007C246A" w:rsidRDefault="00413112" w:rsidP="009C7A8F">
      <w:pPr>
        <w:spacing w:line="240" w:lineRule="auto"/>
        <w:rPr>
          <w:rFonts w:ascii="Brandon Grotesque Office Light" w:hAnsi="Brandon Grotesque Office Light"/>
          <w:color w:val="auto"/>
          <w:szCs w:val="24"/>
          <w:highlight w:val="yellow"/>
        </w:rPr>
      </w:pPr>
      <w:r>
        <w:rPr>
          <w:rFonts w:ascii="Brandon Grotesque Office Light" w:hAnsi="Brandon Grotesque Office Light"/>
          <w:noProof/>
          <w:color w:val="auto"/>
          <w:szCs w:val="24"/>
          <w:highlight w:val="yellow"/>
        </w:rPr>
        <w:drawing>
          <wp:inline distT="0" distB="0" distL="0" distR="0" wp14:anchorId="2B1601D9" wp14:editId="667EDED8">
            <wp:extent cx="1788578" cy="2520000"/>
            <wp:effectExtent l="0" t="0" r="2540" b="0"/>
            <wp:docPr id="149830404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578" cy="2520000"/>
                    </a:xfrm>
                    <a:prstGeom prst="rect">
                      <a:avLst/>
                    </a:prstGeom>
                    <a:noFill/>
                    <a:ln>
                      <a:noFill/>
                    </a:ln>
                  </pic:spPr>
                </pic:pic>
              </a:graphicData>
            </a:graphic>
          </wp:inline>
        </w:drawing>
      </w:r>
    </w:p>
    <w:p w14:paraId="5D5BCCB3" w14:textId="52E6B3FD" w:rsidR="00DC75CD" w:rsidRPr="007C246A" w:rsidRDefault="007C246A" w:rsidP="007C246A">
      <w:pPr>
        <w:rPr>
          <w:rFonts w:ascii="Brandon Grotesque Office Light" w:hAnsi="Brandon Grotesque Office Light"/>
          <w:color w:val="auto"/>
          <w:szCs w:val="24"/>
          <w:highlight w:val="yellow"/>
        </w:rPr>
      </w:pPr>
      <w:r>
        <w:rPr>
          <w:rFonts w:ascii="Brandon Grotesque Office Light" w:hAnsi="Brandon Grotesque Office Light"/>
          <w:color w:val="auto"/>
          <w:szCs w:val="24"/>
          <w:highlight w:val="yellow"/>
        </w:rPr>
        <w:br w:type="page"/>
      </w:r>
    </w:p>
    <w:p w14:paraId="25C8E989" w14:textId="77777777" w:rsidR="00DC75CD" w:rsidRPr="00B663F2" w:rsidRDefault="00DC75CD" w:rsidP="00DC75CD">
      <w:pPr>
        <w:spacing w:line="240" w:lineRule="auto"/>
        <w:rPr>
          <w:rFonts w:ascii="Brandon Grotesque Office Light" w:hAnsi="Brandon Grotesque Office Light"/>
          <w:b/>
          <w:color w:val="FF0000"/>
        </w:rPr>
      </w:pPr>
      <w:r w:rsidRPr="00B663F2">
        <w:rPr>
          <w:rFonts w:ascii="Brandon Grotesque Office Light" w:hAnsi="Brandon Grotesque Office Light"/>
          <w:b/>
          <w:noProof/>
          <w:color w:val="FF0000"/>
          <w:lang w:eastAsia="de-DE"/>
        </w:rPr>
        <w:lastRenderedPageBreak/>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26A3BC"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334E3B1A" w14:textId="77777777" w:rsidR="00DC75CD" w:rsidRPr="00B663F2" w:rsidRDefault="00DC75CD" w:rsidP="009C7A8F">
      <w:pPr>
        <w:spacing w:line="240" w:lineRule="auto"/>
        <w:rPr>
          <w:rFonts w:ascii="Brandon Grotesque Office Light" w:hAnsi="Brandon Grotesque Office Light"/>
          <w:color w:val="FF0000"/>
          <w:szCs w:val="24"/>
        </w:rPr>
      </w:pPr>
    </w:p>
    <w:p w14:paraId="7A9C4C32" w14:textId="00B4F332" w:rsidR="00DC75CD" w:rsidRPr="006B5490" w:rsidRDefault="00DC75CD" w:rsidP="00DC75CD">
      <w:pPr>
        <w:spacing w:line="240" w:lineRule="auto"/>
        <w:rPr>
          <w:rFonts w:ascii="Brandon Grotesque Office Light" w:hAnsi="Brandon Grotesque Office Light"/>
          <w:color w:val="auto"/>
        </w:rPr>
      </w:pPr>
      <w:bookmarkStart w:id="0" w:name="_Hlk101425681"/>
      <w:r w:rsidRPr="006B5490">
        <w:rPr>
          <w:rFonts w:ascii="Brandon Grotesque Office Light" w:hAnsi="Brandon Grotesque Office Light"/>
          <w:b/>
          <w:bCs/>
          <w:color w:val="auto"/>
        </w:rPr>
        <w:t>Wir sind LAUDA</w:t>
      </w:r>
      <w:r w:rsidRPr="006B5490">
        <w:rPr>
          <w:rFonts w:ascii="Brandon Grotesque Office Light" w:hAnsi="Brandon Grotesque Office Light"/>
          <w:color w:val="auto"/>
        </w:rPr>
        <w:t xml:space="preserve"> – 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Pharma/Biotech, Halbleiter und Medizintechnik. Mit kompetenter Beratung und innovativen Lösungen begeistern wir unsere Kunden seit </w:t>
      </w:r>
      <w:r w:rsidR="006B5490" w:rsidRPr="006B5490">
        <w:rPr>
          <w:rFonts w:ascii="Brandon Grotesque Office Light" w:hAnsi="Brandon Grotesque Office Light"/>
          <w:color w:val="auto"/>
        </w:rPr>
        <w:t>fast 70</w:t>
      </w:r>
      <w:r w:rsidRPr="006B5490">
        <w:rPr>
          <w:rFonts w:ascii="Brandon Grotesque Office Light" w:hAnsi="Brandon Grotesque Office Light"/>
          <w:color w:val="auto"/>
        </w:rPr>
        <w:t xml:space="preserve"> Jahren täglich neu – weltweit.</w:t>
      </w:r>
    </w:p>
    <w:p w14:paraId="59242501" w14:textId="77777777" w:rsidR="00DC75CD" w:rsidRPr="006B5490" w:rsidRDefault="00DC75CD" w:rsidP="00DC75CD">
      <w:pPr>
        <w:spacing w:line="240" w:lineRule="auto"/>
        <w:rPr>
          <w:rFonts w:ascii="Brandon Grotesque Office Light" w:hAnsi="Brandon Grotesque Office Light"/>
          <w:color w:val="auto"/>
        </w:rPr>
      </w:pPr>
    </w:p>
    <w:p w14:paraId="5AAC8788" w14:textId="77777777" w:rsidR="00DC75CD" w:rsidRPr="006B5490" w:rsidRDefault="00DC75CD" w:rsidP="00DC75CD">
      <w:pPr>
        <w:spacing w:line="240" w:lineRule="auto"/>
        <w:rPr>
          <w:rFonts w:ascii="Brandon Grotesque Office Light" w:hAnsi="Brandon Grotesque Office Light"/>
          <w:b/>
          <w:bCs/>
          <w:color w:val="auto"/>
        </w:rPr>
      </w:pPr>
      <w:r w:rsidRPr="006B5490">
        <w:rPr>
          <w:rFonts w:ascii="Brandon Grotesque Office Light" w:hAnsi="Brandon Grotesque Office Light"/>
          <w:b/>
          <w:bCs/>
          <w:color w:val="auto"/>
        </w:rPr>
        <w:t>Pressekontakt</w:t>
      </w:r>
    </w:p>
    <w:bookmarkEnd w:id="0"/>
    <w:p w14:paraId="27D84306" w14:textId="77777777" w:rsidR="00DC75CD" w:rsidRPr="006B5490" w:rsidRDefault="00DC75CD" w:rsidP="00DC75CD">
      <w:pPr>
        <w:spacing w:line="240" w:lineRule="auto"/>
        <w:rPr>
          <w:rFonts w:ascii="Brandon Grotesque Office Light" w:hAnsi="Brandon Grotesque Office Light"/>
          <w:bCs/>
          <w:color w:val="auto"/>
        </w:rPr>
      </w:pPr>
      <w:r w:rsidRPr="006B5490">
        <w:rPr>
          <w:rFonts w:ascii="Brandon Grotesque Office Light" w:hAnsi="Brandon Grotesque Office Light"/>
          <w:bCs/>
          <w:color w:val="auto"/>
        </w:rPr>
        <w:t>Für die Presse stellen wir sehr gerne aufbereitete Informationen über unser Unternehmen, die LAUDA FabrikGalerie und unsere Projekte im Bereich Innovationsförderung, Digitalisierung und Ideenmanagement zur Verfügung. Wir freuen uns auf einen offenen Austausch mit Ihnen – sprechen Sie uns an!</w:t>
      </w:r>
    </w:p>
    <w:p w14:paraId="2E90161F" w14:textId="77777777" w:rsidR="00DC75CD" w:rsidRPr="006B5490" w:rsidRDefault="00DC75CD" w:rsidP="00DC75CD">
      <w:pPr>
        <w:spacing w:line="240" w:lineRule="auto"/>
        <w:rPr>
          <w:rFonts w:ascii="Brandon Grotesque Office Light" w:hAnsi="Brandon Grotesque Office Light"/>
          <w:b/>
          <w:color w:val="auto"/>
        </w:rPr>
      </w:pPr>
    </w:p>
    <w:p w14:paraId="68AD6E0A" w14:textId="77777777" w:rsidR="00DC75CD" w:rsidRPr="006B5490" w:rsidRDefault="00DC75CD" w:rsidP="00DC75CD">
      <w:pPr>
        <w:spacing w:line="240" w:lineRule="auto"/>
        <w:rPr>
          <w:rFonts w:ascii="Brandon Grotesque Office Light" w:hAnsi="Brandon Grotesque Office Light"/>
          <w:b/>
          <w:color w:val="auto"/>
        </w:rPr>
      </w:pPr>
    </w:p>
    <w:p w14:paraId="60635A1C" w14:textId="4627890F" w:rsidR="00DC75CD" w:rsidRPr="006B5490" w:rsidRDefault="006B5490" w:rsidP="00DC75CD">
      <w:pPr>
        <w:spacing w:line="240" w:lineRule="auto"/>
        <w:rPr>
          <w:rFonts w:ascii="Brandon Grotesque Office Light" w:hAnsi="Brandon Grotesque Office Light"/>
          <w:b/>
          <w:color w:val="auto"/>
        </w:rPr>
      </w:pPr>
      <w:r w:rsidRPr="006B5490">
        <w:rPr>
          <w:rFonts w:ascii="Brandon Grotesque Office Light" w:hAnsi="Brandon Grotesque Office Light"/>
          <w:color w:val="auto"/>
        </w:rPr>
        <w:t>AYLA WOLF</w:t>
      </w:r>
      <w:r w:rsidRPr="006B5490">
        <w:rPr>
          <w:rFonts w:ascii="Brandon Grotesque Office Light" w:hAnsi="Brandon Grotesque Office Light"/>
          <w:color w:val="auto"/>
        </w:rPr>
        <w:tab/>
      </w:r>
      <w:r w:rsidRPr="006B5490">
        <w:rPr>
          <w:rFonts w:ascii="Brandon Grotesque Office Light" w:hAnsi="Brandon Grotesque Office Light"/>
          <w:color w:val="auto"/>
        </w:rPr>
        <w:tab/>
      </w:r>
      <w:r w:rsidR="00DC75CD" w:rsidRPr="006B5490">
        <w:rPr>
          <w:rFonts w:ascii="Brandon Grotesque Office Light" w:hAnsi="Brandon Grotesque Office Light"/>
          <w:color w:val="auto"/>
        </w:rPr>
        <w:tab/>
      </w:r>
      <w:r w:rsidR="00DC75CD" w:rsidRPr="006B5490">
        <w:rPr>
          <w:rFonts w:ascii="Brandon Grotesque Office Light" w:hAnsi="Brandon Grotesque Office Light"/>
          <w:color w:val="auto"/>
        </w:rPr>
        <w:tab/>
      </w:r>
      <w:r w:rsidRPr="006B5490">
        <w:rPr>
          <w:rFonts w:ascii="Brandon Grotesque Office Light" w:hAnsi="Brandon Grotesque Office Light"/>
          <w:color w:val="auto"/>
        </w:rPr>
        <w:t>CHRISTOPH MUHR</w:t>
      </w:r>
    </w:p>
    <w:p w14:paraId="5E84D443" w14:textId="67FFBA09" w:rsidR="00DC75CD" w:rsidRPr="006B5490" w:rsidRDefault="006B5490" w:rsidP="00DC75CD">
      <w:pPr>
        <w:spacing w:line="240" w:lineRule="auto"/>
        <w:rPr>
          <w:rFonts w:ascii="Brandon Grotesque Office Light" w:hAnsi="Brandon Grotesque Office Light"/>
          <w:color w:val="auto"/>
        </w:rPr>
      </w:pPr>
      <w:r w:rsidRPr="006B5490">
        <w:rPr>
          <w:rFonts w:ascii="Brandon Grotesque Office Light" w:hAnsi="Brandon Grotesque Office Light"/>
          <w:color w:val="auto"/>
        </w:rPr>
        <w:t>Produktmarketing</w:t>
      </w:r>
      <w:r w:rsidRPr="006B5490">
        <w:rPr>
          <w:rFonts w:ascii="Brandon Grotesque Office Light" w:hAnsi="Brandon Grotesque Office Light"/>
          <w:color w:val="auto"/>
        </w:rPr>
        <w:tab/>
      </w:r>
      <w:r w:rsidRPr="006B5490">
        <w:rPr>
          <w:rFonts w:ascii="Brandon Grotesque Office Light" w:hAnsi="Brandon Grotesque Office Light"/>
          <w:color w:val="auto"/>
        </w:rPr>
        <w:tab/>
      </w:r>
      <w:r w:rsidR="00DC75CD" w:rsidRPr="006B5490">
        <w:rPr>
          <w:rFonts w:ascii="Brandon Grotesque Office Light" w:hAnsi="Brandon Grotesque Office Light"/>
          <w:color w:val="auto"/>
        </w:rPr>
        <w:tab/>
      </w:r>
      <w:r w:rsidR="00DC75CD" w:rsidRPr="006B5490">
        <w:rPr>
          <w:rFonts w:ascii="Brandon Grotesque Office Light" w:hAnsi="Brandon Grotesque Office Light"/>
          <w:color w:val="auto"/>
        </w:rPr>
        <w:tab/>
        <w:t>Leiter Unternehmenskommunikation</w:t>
      </w:r>
    </w:p>
    <w:p w14:paraId="28D0045B" w14:textId="0444969F" w:rsidR="00DC75CD" w:rsidRPr="006B5490" w:rsidRDefault="00DC75CD" w:rsidP="00DC75CD">
      <w:pPr>
        <w:spacing w:line="240" w:lineRule="auto"/>
        <w:rPr>
          <w:rFonts w:ascii="Brandon Grotesque Office Light" w:hAnsi="Brandon Grotesque Office Light"/>
          <w:color w:val="auto"/>
        </w:rPr>
      </w:pPr>
      <w:r w:rsidRPr="006B5490">
        <w:rPr>
          <w:rFonts w:ascii="Brandon Grotesque Office Light" w:hAnsi="Brandon Grotesque Office Light"/>
          <w:color w:val="auto"/>
        </w:rPr>
        <w:t>T + 49 (0) 9343 503-</w:t>
      </w:r>
      <w:r w:rsidR="006B5490" w:rsidRPr="006B5490">
        <w:rPr>
          <w:rFonts w:ascii="Brandon Grotesque Office Light" w:hAnsi="Brandon Grotesque Office Light"/>
          <w:color w:val="auto"/>
        </w:rPr>
        <w:t>398</w:t>
      </w:r>
      <w:r w:rsidRPr="006B5490">
        <w:rPr>
          <w:rFonts w:ascii="Brandon Grotesque Office Light" w:hAnsi="Brandon Grotesque Office Light"/>
          <w:color w:val="auto"/>
        </w:rPr>
        <w:tab/>
      </w:r>
      <w:r w:rsidRPr="006B5490">
        <w:rPr>
          <w:rFonts w:ascii="Brandon Grotesque Office Light" w:hAnsi="Brandon Grotesque Office Light"/>
          <w:color w:val="auto"/>
        </w:rPr>
        <w:tab/>
        <w:t>T + 49 (0) 9343 503-349</w:t>
      </w:r>
    </w:p>
    <w:p w14:paraId="44EBF548" w14:textId="0A59CDDA" w:rsidR="0087174D" w:rsidRDefault="006B5490" w:rsidP="00DC75CD">
      <w:pPr>
        <w:spacing w:line="240" w:lineRule="auto"/>
        <w:rPr>
          <w:rFonts w:ascii="Brandon Grotesque Office Light" w:hAnsi="Brandon Grotesque Office Light"/>
          <w:color w:val="auto"/>
        </w:rPr>
      </w:pPr>
      <w:r w:rsidRPr="006B5490">
        <w:rPr>
          <w:rFonts w:ascii="Brandon Grotesque Office Light" w:hAnsi="Brandon Grotesque Office Light"/>
          <w:color w:val="auto"/>
        </w:rPr>
        <w:t>ayla.wolf</w:t>
      </w:r>
      <w:r w:rsidR="00DC75CD" w:rsidRPr="006B5490">
        <w:rPr>
          <w:rFonts w:ascii="Brandon Grotesque Office Light" w:hAnsi="Brandon Grotesque Office Light"/>
          <w:color w:val="auto"/>
        </w:rPr>
        <w:t>@lauda.de</w:t>
      </w:r>
      <w:r w:rsidR="00DC75CD" w:rsidRPr="006B5490">
        <w:rPr>
          <w:rFonts w:ascii="Brandon Grotesque Office Light" w:hAnsi="Brandon Grotesque Office Light"/>
          <w:color w:val="auto"/>
        </w:rPr>
        <w:tab/>
      </w:r>
      <w:r w:rsidR="00DC75CD" w:rsidRPr="006B5490">
        <w:rPr>
          <w:rFonts w:ascii="Brandon Grotesque Office Light" w:hAnsi="Brandon Grotesque Office Light"/>
          <w:color w:val="auto"/>
        </w:rPr>
        <w:tab/>
      </w:r>
      <w:r w:rsidR="00DC75CD" w:rsidRPr="006B5490">
        <w:rPr>
          <w:rFonts w:ascii="Brandon Grotesque Office Light" w:hAnsi="Brandon Grotesque Office Light"/>
          <w:color w:val="auto"/>
        </w:rPr>
        <w:tab/>
      </w:r>
      <w:r w:rsidR="00D23302">
        <w:rPr>
          <w:rFonts w:ascii="Brandon Grotesque Office Light" w:hAnsi="Brandon Grotesque Office Light"/>
          <w:color w:val="auto"/>
        </w:rPr>
        <w:t>christoph.muhr@lauda.de</w:t>
      </w:r>
      <w:hyperlink r:id="rId10" w:history="1">
        <w:r w:rsidR="00D23302" w:rsidRPr="003600E9">
          <w:rPr>
            <w:rStyle w:val="Hyperlink"/>
            <w:rFonts w:ascii="Brandon Grotesque Office Light" w:hAnsi="Brandon Grotesque Office Light"/>
          </w:rPr>
          <w:t>christoph.muhr@lauda.de</w:t>
        </w:r>
      </w:hyperlink>
    </w:p>
    <w:p w14:paraId="2C10ECCD" w14:textId="77777777" w:rsidR="007C246A" w:rsidRDefault="007C246A" w:rsidP="00DC75CD">
      <w:pPr>
        <w:spacing w:line="240" w:lineRule="auto"/>
        <w:rPr>
          <w:rFonts w:ascii="Brandon Grotesque Office Light" w:hAnsi="Brandon Grotesque Office Light"/>
          <w:color w:val="auto"/>
        </w:rPr>
      </w:pPr>
    </w:p>
    <w:p w14:paraId="50809D58" w14:textId="77777777" w:rsidR="007C246A" w:rsidRDefault="007C246A" w:rsidP="00DC75CD">
      <w:pPr>
        <w:spacing w:line="240" w:lineRule="auto"/>
        <w:rPr>
          <w:rFonts w:ascii="Brandon Grotesque Office Light" w:hAnsi="Brandon Grotesque Office Light"/>
          <w:color w:val="auto"/>
        </w:rPr>
      </w:pPr>
    </w:p>
    <w:p w14:paraId="756EF47F" w14:textId="66150C2A" w:rsidR="007C246A" w:rsidRPr="006B5490" w:rsidRDefault="007C246A" w:rsidP="00DC75CD">
      <w:pPr>
        <w:spacing w:line="240" w:lineRule="auto"/>
        <w:rPr>
          <w:rFonts w:ascii="Brandon Grotesque Office Light" w:hAnsi="Brandon Grotesque Office Light"/>
          <w:color w:val="auto"/>
        </w:rPr>
      </w:pPr>
      <w:r w:rsidRPr="00B62738">
        <w:rPr>
          <w:rFonts w:ascii="Brandon Grotesque Office Light" w:hAnsi="Brandon Grotesque Office Light"/>
          <w:color w:val="auto"/>
        </w:rPr>
        <w:t xml:space="preserve">LAUDA DR. R. WOBSER GMBH &amp; CO. </w:t>
      </w:r>
      <w:r w:rsidRPr="007C246A">
        <w:rPr>
          <w:rFonts w:ascii="Brandon Grotesque Office Light" w:hAnsi="Brandon Grotesque Office Light"/>
          <w:color w:val="auto"/>
        </w:rPr>
        <w:t>KG, Laudaplatz 1, 97922 Lauda-Königshofen, Deutschland/Germany. Kommanditgesellschaft: Sitz Lauda-Königshofen, Registergericht Mannheim HRA 560069. Persönlich haftende Gesellschafterin: LAUDA DR. R. WOBSER Verwaltungs-GmbH, Sitz Lauda-Königshofen, Registergericht Mannheim HRB 560226. Geschäftsführer/Managing Directors: Dr. Gunther Wobser (Vorsitzender/President &amp; CEO), Dr. Mario Englert (CFO), Dr. Ralf Hermann (CSO), Dr. Marc Stricker (COO)</w:t>
      </w:r>
    </w:p>
    <w:sectPr w:rsidR="007C246A" w:rsidRPr="006B5490" w:rsidSect="000B4089">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C8FFF0" w14:textId="77777777" w:rsidR="00B87F8C" w:rsidRDefault="00B87F8C" w:rsidP="001A7663">
      <w:pPr>
        <w:spacing w:line="240" w:lineRule="auto"/>
      </w:pPr>
      <w:r>
        <w:separator/>
      </w:r>
    </w:p>
  </w:endnote>
  <w:endnote w:type="continuationSeparator" w:id="0">
    <w:p w14:paraId="2D7C7451" w14:textId="77777777" w:rsidR="00B87F8C" w:rsidRDefault="00B87F8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Brandon Grotesque Light">
    <w:altName w:val="Cambria"/>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ndon Grotesque Office Light">
    <w:altName w:val="Calibri"/>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203542" w14:textId="77777777" w:rsidR="00B87F8C" w:rsidRDefault="00B87F8C" w:rsidP="001A7663">
      <w:pPr>
        <w:spacing w:line="240" w:lineRule="auto"/>
      </w:pPr>
      <w:r>
        <w:separator/>
      </w:r>
    </w:p>
  </w:footnote>
  <w:footnote w:type="continuationSeparator" w:id="0">
    <w:p w14:paraId="1224F775" w14:textId="77777777" w:rsidR="00B87F8C" w:rsidRDefault="00B87F8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1509415">
    <w:abstractNumId w:val="4"/>
  </w:num>
  <w:num w:numId="2" w16cid:durableId="1236624458">
    <w:abstractNumId w:val="0"/>
  </w:num>
  <w:num w:numId="3" w16cid:durableId="1850171430">
    <w:abstractNumId w:val="3"/>
  </w:num>
  <w:num w:numId="4" w16cid:durableId="990327960">
    <w:abstractNumId w:val="2"/>
  </w:num>
  <w:num w:numId="5" w16cid:durableId="1661272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3592"/>
    <w:rsid w:val="00003BD8"/>
    <w:rsid w:val="000106F6"/>
    <w:rsid w:val="00010B06"/>
    <w:rsid w:val="000131DE"/>
    <w:rsid w:val="000162E3"/>
    <w:rsid w:val="00016E71"/>
    <w:rsid w:val="00017CDD"/>
    <w:rsid w:val="0002210C"/>
    <w:rsid w:val="00025D80"/>
    <w:rsid w:val="00032C1E"/>
    <w:rsid w:val="0003369F"/>
    <w:rsid w:val="00033DD8"/>
    <w:rsid w:val="00036288"/>
    <w:rsid w:val="00037A5A"/>
    <w:rsid w:val="000405C2"/>
    <w:rsid w:val="00043694"/>
    <w:rsid w:val="000502B9"/>
    <w:rsid w:val="00052155"/>
    <w:rsid w:val="0005238D"/>
    <w:rsid w:val="00062200"/>
    <w:rsid w:val="00063F58"/>
    <w:rsid w:val="00072AB2"/>
    <w:rsid w:val="00080D14"/>
    <w:rsid w:val="00081610"/>
    <w:rsid w:val="000865AD"/>
    <w:rsid w:val="00086D9D"/>
    <w:rsid w:val="000916D5"/>
    <w:rsid w:val="0009212B"/>
    <w:rsid w:val="000945BC"/>
    <w:rsid w:val="00097B47"/>
    <w:rsid w:val="000A55C4"/>
    <w:rsid w:val="000A59E1"/>
    <w:rsid w:val="000A6E6E"/>
    <w:rsid w:val="000A7BBE"/>
    <w:rsid w:val="000B2B07"/>
    <w:rsid w:val="000B2D3E"/>
    <w:rsid w:val="000B4089"/>
    <w:rsid w:val="000B7FB5"/>
    <w:rsid w:val="000C12B8"/>
    <w:rsid w:val="000C1ABD"/>
    <w:rsid w:val="000C6191"/>
    <w:rsid w:val="000C7AE0"/>
    <w:rsid w:val="000D1EB2"/>
    <w:rsid w:val="000D5B90"/>
    <w:rsid w:val="000D6912"/>
    <w:rsid w:val="000E0B80"/>
    <w:rsid w:val="000E7FA7"/>
    <w:rsid w:val="000F282C"/>
    <w:rsid w:val="000F47A2"/>
    <w:rsid w:val="001001D8"/>
    <w:rsid w:val="00101D19"/>
    <w:rsid w:val="00105047"/>
    <w:rsid w:val="00106787"/>
    <w:rsid w:val="00110B0C"/>
    <w:rsid w:val="0011125F"/>
    <w:rsid w:val="001146E3"/>
    <w:rsid w:val="00114820"/>
    <w:rsid w:val="00117659"/>
    <w:rsid w:val="001225FF"/>
    <w:rsid w:val="00123250"/>
    <w:rsid w:val="00123FA8"/>
    <w:rsid w:val="00135097"/>
    <w:rsid w:val="0013645B"/>
    <w:rsid w:val="00144179"/>
    <w:rsid w:val="0015017D"/>
    <w:rsid w:val="001510DB"/>
    <w:rsid w:val="00153F06"/>
    <w:rsid w:val="001542DC"/>
    <w:rsid w:val="001620D1"/>
    <w:rsid w:val="001646A0"/>
    <w:rsid w:val="0017338F"/>
    <w:rsid w:val="00173774"/>
    <w:rsid w:val="00173DD2"/>
    <w:rsid w:val="0017666F"/>
    <w:rsid w:val="00180854"/>
    <w:rsid w:val="00180F25"/>
    <w:rsid w:val="00184A77"/>
    <w:rsid w:val="0018634A"/>
    <w:rsid w:val="001878D0"/>
    <w:rsid w:val="0019055C"/>
    <w:rsid w:val="0019656F"/>
    <w:rsid w:val="00196772"/>
    <w:rsid w:val="001A7663"/>
    <w:rsid w:val="001B4EB7"/>
    <w:rsid w:val="001B7690"/>
    <w:rsid w:val="001C166D"/>
    <w:rsid w:val="001C21DF"/>
    <w:rsid w:val="001D1292"/>
    <w:rsid w:val="001E1D0F"/>
    <w:rsid w:val="001E24B9"/>
    <w:rsid w:val="001E3159"/>
    <w:rsid w:val="001E40C5"/>
    <w:rsid w:val="001E4405"/>
    <w:rsid w:val="001E570A"/>
    <w:rsid w:val="001F2F66"/>
    <w:rsid w:val="001F3C22"/>
    <w:rsid w:val="001F4283"/>
    <w:rsid w:val="001F4E60"/>
    <w:rsid w:val="001F56E8"/>
    <w:rsid w:val="00201E1D"/>
    <w:rsid w:val="002042FD"/>
    <w:rsid w:val="00212C36"/>
    <w:rsid w:val="00213BBC"/>
    <w:rsid w:val="002178ED"/>
    <w:rsid w:val="00220DA5"/>
    <w:rsid w:val="00221EBC"/>
    <w:rsid w:val="00223F3A"/>
    <w:rsid w:val="0022631E"/>
    <w:rsid w:val="00233243"/>
    <w:rsid w:val="002378C7"/>
    <w:rsid w:val="00237AA4"/>
    <w:rsid w:val="0024459F"/>
    <w:rsid w:val="002465B4"/>
    <w:rsid w:val="0024793A"/>
    <w:rsid w:val="00250514"/>
    <w:rsid w:val="00251828"/>
    <w:rsid w:val="00254928"/>
    <w:rsid w:val="00257177"/>
    <w:rsid w:val="0025762D"/>
    <w:rsid w:val="002622EC"/>
    <w:rsid w:val="002642CF"/>
    <w:rsid w:val="00264380"/>
    <w:rsid w:val="00264C31"/>
    <w:rsid w:val="00264D1F"/>
    <w:rsid w:val="0026583F"/>
    <w:rsid w:val="00266BD7"/>
    <w:rsid w:val="00270922"/>
    <w:rsid w:val="00271E28"/>
    <w:rsid w:val="00276F4C"/>
    <w:rsid w:val="002822D6"/>
    <w:rsid w:val="00284465"/>
    <w:rsid w:val="00286C54"/>
    <w:rsid w:val="00286C92"/>
    <w:rsid w:val="002879E7"/>
    <w:rsid w:val="00292433"/>
    <w:rsid w:val="0029792F"/>
    <w:rsid w:val="002A2226"/>
    <w:rsid w:val="002A2E3A"/>
    <w:rsid w:val="002A44B6"/>
    <w:rsid w:val="002A7196"/>
    <w:rsid w:val="002A71BA"/>
    <w:rsid w:val="002A7EF6"/>
    <w:rsid w:val="002B0828"/>
    <w:rsid w:val="002B2099"/>
    <w:rsid w:val="002B496F"/>
    <w:rsid w:val="002B5983"/>
    <w:rsid w:val="002B74A7"/>
    <w:rsid w:val="002C23CC"/>
    <w:rsid w:val="002C2FBC"/>
    <w:rsid w:val="002C3FA5"/>
    <w:rsid w:val="002C4BD4"/>
    <w:rsid w:val="002C6F9E"/>
    <w:rsid w:val="002C7799"/>
    <w:rsid w:val="002D0349"/>
    <w:rsid w:val="002D0865"/>
    <w:rsid w:val="002D0DDD"/>
    <w:rsid w:val="002D1A7D"/>
    <w:rsid w:val="002D23BC"/>
    <w:rsid w:val="002D27D4"/>
    <w:rsid w:val="002D3C4A"/>
    <w:rsid w:val="002D7793"/>
    <w:rsid w:val="002E19A5"/>
    <w:rsid w:val="002E3A48"/>
    <w:rsid w:val="002E5A93"/>
    <w:rsid w:val="002E771E"/>
    <w:rsid w:val="002F03B7"/>
    <w:rsid w:val="002F5A35"/>
    <w:rsid w:val="00303043"/>
    <w:rsid w:val="00314169"/>
    <w:rsid w:val="003143D2"/>
    <w:rsid w:val="00321B1B"/>
    <w:rsid w:val="00322360"/>
    <w:rsid w:val="00323318"/>
    <w:rsid w:val="003277C5"/>
    <w:rsid w:val="003302DD"/>
    <w:rsid w:val="00331032"/>
    <w:rsid w:val="00331EA0"/>
    <w:rsid w:val="00334C33"/>
    <w:rsid w:val="00336299"/>
    <w:rsid w:val="00340712"/>
    <w:rsid w:val="003524F6"/>
    <w:rsid w:val="003528B1"/>
    <w:rsid w:val="00353696"/>
    <w:rsid w:val="00354660"/>
    <w:rsid w:val="003559CB"/>
    <w:rsid w:val="00361772"/>
    <w:rsid w:val="003659FB"/>
    <w:rsid w:val="00371E55"/>
    <w:rsid w:val="00375774"/>
    <w:rsid w:val="003924BD"/>
    <w:rsid w:val="0039408C"/>
    <w:rsid w:val="003940B8"/>
    <w:rsid w:val="00395772"/>
    <w:rsid w:val="003B29CC"/>
    <w:rsid w:val="003B2EFA"/>
    <w:rsid w:val="003B3409"/>
    <w:rsid w:val="003C4555"/>
    <w:rsid w:val="003C6CC1"/>
    <w:rsid w:val="003D1DAE"/>
    <w:rsid w:val="003D2457"/>
    <w:rsid w:val="003E6749"/>
    <w:rsid w:val="003F101C"/>
    <w:rsid w:val="003F1247"/>
    <w:rsid w:val="003F1EAC"/>
    <w:rsid w:val="003F34EA"/>
    <w:rsid w:val="003F3B6B"/>
    <w:rsid w:val="003F564D"/>
    <w:rsid w:val="0040404E"/>
    <w:rsid w:val="0040503F"/>
    <w:rsid w:val="00413083"/>
    <w:rsid w:val="00413112"/>
    <w:rsid w:val="004179ED"/>
    <w:rsid w:val="004179FE"/>
    <w:rsid w:val="0042186D"/>
    <w:rsid w:val="0042560D"/>
    <w:rsid w:val="00432B28"/>
    <w:rsid w:val="004336B6"/>
    <w:rsid w:val="00437772"/>
    <w:rsid w:val="00444025"/>
    <w:rsid w:val="00444A8C"/>
    <w:rsid w:val="00445C95"/>
    <w:rsid w:val="0045075E"/>
    <w:rsid w:val="00452D93"/>
    <w:rsid w:val="00454206"/>
    <w:rsid w:val="00464C8C"/>
    <w:rsid w:val="00467756"/>
    <w:rsid w:val="00470DB8"/>
    <w:rsid w:val="00471D9B"/>
    <w:rsid w:val="0047242F"/>
    <w:rsid w:val="00481CC0"/>
    <w:rsid w:val="0049244F"/>
    <w:rsid w:val="0049367D"/>
    <w:rsid w:val="004945E2"/>
    <w:rsid w:val="0049574E"/>
    <w:rsid w:val="004A2887"/>
    <w:rsid w:val="004A34A0"/>
    <w:rsid w:val="004A446F"/>
    <w:rsid w:val="004A63E6"/>
    <w:rsid w:val="004B2050"/>
    <w:rsid w:val="004B2529"/>
    <w:rsid w:val="004B3274"/>
    <w:rsid w:val="004C0D96"/>
    <w:rsid w:val="004C14E4"/>
    <w:rsid w:val="004C3D3B"/>
    <w:rsid w:val="004C4087"/>
    <w:rsid w:val="004C6CB3"/>
    <w:rsid w:val="004D4263"/>
    <w:rsid w:val="004D7EF4"/>
    <w:rsid w:val="004E7939"/>
    <w:rsid w:val="004F0105"/>
    <w:rsid w:val="004F0DCB"/>
    <w:rsid w:val="004F19F0"/>
    <w:rsid w:val="004F7EF8"/>
    <w:rsid w:val="00501510"/>
    <w:rsid w:val="00505919"/>
    <w:rsid w:val="00510DB4"/>
    <w:rsid w:val="00512736"/>
    <w:rsid w:val="00513FEA"/>
    <w:rsid w:val="00517CD5"/>
    <w:rsid w:val="0052091D"/>
    <w:rsid w:val="00524AC4"/>
    <w:rsid w:val="005269E5"/>
    <w:rsid w:val="00533FCC"/>
    <w:rsid w:val="00543B46"/>
    <w:rsid w:val="00545425"/>
    <w:rsid w:val="00546F3B"/>
    <w:rsid w:val="00550F00"/>
    <w:rsid w:val="00551DA1"/>
    <w:rsid w:val="005536BB"/>
    <w:rsid w:val="00561F53"/>
    <w:rsid w:val="005624EB"/>
    <w:rsid w:val="00562C93"/>
    <w:rsid w:val="005649BF"/>
    <w:rsid w:val="005663D2"/>
    <w:rsid w:val="00566F58"/>
    <w:rsid w:val="005730F4"/>
    <w:rsid w:val="00582891"/>
    <w:rsid w:val="00583D49"/>
    <w:rsid w:val="00591983"/>
    <w:rsid w:val="005A10D2"/>
    <w:rsid w:val="005A2767"/>
    <w:rsid w:val="005A3753"/>
    <w:rsid w:val="005A79A2"/>
    <w:rsid w:val="005B01C8"/>
    <w:rsid w:val="005B05BD"/>
    <w:rsid w:val="005B425A"/>
    <w:rsid w:val="005B46E9"/>
    <w:rsid w:val="005B5642"/>
    <w:rsid w:val="005C3F74"/>
    <w:rsid w:val="005C7514"/>
    <w:rsid w:val="005C7592"/>
    <w:rsid w:val="005D2C5D"/>
    <w:rsid w:val="005D415E"/>
    <w:rsid w:val="005D434F"/>
    <w:rsid w:val="005D51B9"/>
    <w:rsid w:val="005E253F"/>
    <w:rsid w:val="005E42BA"/>
    <w:rsid w:val="005E5AF7"/>
    <w:rsid w:val="005E6B6B"/>
    <w:rsid w:val="005F7C33"/>
    <w:rsid w:val="00602563"/>
    <w:rsid w:val="0060261B"/>
    <w:rsid w:val="00602DE3"/>
    <w:rsid w:val="0060588D"/>
    <w:rsid w:val="00605CE7"/>
    <w:rsid w:val="006064A0"/>
    <w:rsid w:val="00607649"/>
    <w:rsid w:val="006131E8"/>
    <w:rsid w:val="006132E9"/>
    <w:rsid w:val="0061351B"/>
    <w:rsid w:val="00613771"/>
    <w:rsid w:val="00622E3C"/>
    <w:rsid w:val="006303E5"/>
    <w:rsid w:val="00630554"/>
    <w:rsid w:val="006317CE"/>
    <w:rsid w:val="00631BA2"/>
    <w:rsid w:val="00637579"/>
    <w:rsid w:val="00640385"/>
    <w:rsid w:val="00645FEA"/>
    <w:rsid w:val="00646F2F"/>
    <w:rsid w:val="006471DE"/>
    <w:rsid w:val="0064745E"/>
    <w:rsid w:val="0065237C"/>
    <w:rsid w:val="00656DF6"/>
    <w:rsid w:val="00657900"/>
    <w:rsid w:val="006617D0"/>
    <w:rsid w:val="006725A2"/>
    <w:rsid w:val="0067445F"/>
    <w:rsid w:val="00675D89"/>
    <w:rsid w:val="006804AD"/>
    <w:rsid w:val="00681080"/>
    <w:rsid w:val="006818A2"/>
    <w:rsid w:val="00686CDE"/>
    <w:rsid w:val="0068746E"/>
    <w:rsid w:val="006929FE"/>
    <w:rsid w:val="00692ECD"/>
    <w:rsid w:val="00693CD1"/>
    <w:rsid w:val="006A62F5"/>
    <w:rsid w:val="006B0F68"/>
    <w:rsid w:val="006B5490"/>
    <w:rsid w:val="006B57B2"/>
    <w:rsid w:val="006B6A77"/>
    <w:rsid w:val="006C3BED"/>
    <w:rsid w:val="006C78BD"/>
    <w:rsid w:val="006C7B70"/>
    <w:rsid w:val="006D0E58"/>
    <w:rsid w:val="006D20F1"/>
    <w:rsid w:val="006D532B"/>
    <w:rsid w:val="006D5CEE"/>
    <w:rsid w:val="006D63A8"/>
    <w:rsid w:val="006D7236"/>
    <w:rsid w:val="006D7295"/>
    <w:rsid w:val="006E2046"/>
    <w:rsid w:val="006E3BA2"/>
    <w:rsid w:val="006E6FCB"/>
    <w:rsid w:val="006E76CA"/>
    <w:rsid w:val="006F113D"/>
    <w:rsid w:val="006F5632"/>
    <w:rsid w:val="006F5D42"/>
    <w:rsid w:val="007041FB"/>
    <w:rsid w:val="0070766B"/>
    <w:rsid w:val="00713A32"/>
    <w:rsid w:val="00713EAA"/>
    <w:rsid w:val="00722C08"/>
    <w:rsid w:val="00730902"/>
    <w:rsid w:val="00730A85"/>
    <w:rsid w:val="0073169A"/>
    <w:rsid w:val="00731E56"/>
    <w:rsid w:val="00743C1E"/>
    <w:rsid w:val="007503C2"/>
    <w:rsid w:val="00750C9F"/>
    <w:rsid w:val="00750DCF"/>
    <w:rsid w:val="00753EC0"/>
    <w:rsid w:val="00755F20"/>
    <w:rsid w:val="00762FD8"/>
    <w:rsid w:val="00763395"/>
    <w:rsid w:val="007708E6"/>
    <w:rsid w:val="00772625"/>
    <w:rsid w:val="00775978"/>
    <w:rsid w:val="00777446"/>
    <w:rsid w:val="007778EA"/>
    <w:rsid w:val="007852EC"/>
    <w:rsid w:val="00790AE9"/>
    <w:rsid w:val="00793A1A"/>
    <w:rsid w:val="00793A85"/>
    <w:rsid w:val="007A0D98"/>
    <w:rsid w:val="007A1C8B"/>
    <w:rsid w:val="007A1E98"/>
    <w:rsid w:val="007A214C"/>
    <w:rsid w:val="007B21B5"/>
    <w:rsid w:val="007B3B59"/>
    <w:rsid w:val="007C246A"/>
    <w:rsid w:val="007C2C4D"/>
    <w:rsid w:val="007C468C"/>
    <w:rsid w:val="007C6316"/>
    <w:rsid w:val="007D1ABC"/>
    <w:rsid w:val="007D63C2"/>
    <w:rsid w:val="007E1D6F"/>
    <w:rsid w:val="007E3BA1"/>
    <w:rsid w:val="007E50DF"/>
    <w:rsid w:val="007E5BC2"/>
    <w:rsid w:val="007F0EF6"/>
    <w:rsid w:val="007F7C29"/>
    <w:rsid w:val="00800102"/>
    <w:rsid w:val="0080224F"/>
    <w:rsid w:val="00804515"/>
    <w:rsid w:val="008066E7"/>
    <w:rsid w:val="0080696E"/>
    <w:rsid w:val="00807130"/>
    <w:rsid w:val="008106C6"/>
    <w:rsid w:val="008113F2"/>
    <w:rsid w:val="0081305A"/>
    <w:rsid w:val="00814EBF"/>
    <w:rsid w:val="00816914"/>
    <w:rsid w:val="00820B12"/>
    <w:rsid w:val="00822400"/>
    <w:rsid w:val="008252D8"/>
    <w:rsid w:val="008278A9"/>
    <w:rsid w:val="00830C56"/>
    <w:rsid w:val="00831B27"/>
    <w:rsid w:val="00832FCA"/>
    <w:rsid w:val="00835AF8"/>
    <w:rsid w:val="0083658E"/>
    <w:rsid w:val="00836EE9"/>
    <w:rsid w:val="0083751D"/>
    <w:rsid w:val="008409A8"/>
    <w:rsid w:val="0084148D"/>
    <w:rsid w:val="00844F2A"/>
    <w:rsid w:val="00845BC3"/>
    <w:rsid w:val="00845C0A"/>
    <w:rsid w:val="00850740"/>
    <w:rsid w:val="008514FA"/>
    <w:rsid w:val="00852B15"/>
    <w:rsid w:val="00854FE7"/>
    <w:rsid w:val="0086249D"/>
    <w:rsid w:val="008626BA"/>
    <w:rsid w:val="008646F6"/>
    <w:rsid w:val="00864B03"/>
    <w:rsid w:val="00864B31"/>
    <w:rsid w:val="00870685"/>
    <w:rsid w:val="0087174D"/>
    <w:rsid w:val="00873446"/>
    <w:rsid w:val="00873EF1"/>
    <w:rsid w:val="00874B73"/>
    <w:rsid w:val="00881128"/>
    <w:rsid w:val="00882689"/>
    <w:rsid w:val="00884C9C"/>
    <w:rsid w:val="00884DC2"/>
    <w:rsid w:val="008854EE"/>
    <w:rsid w:val="0088553E"/>
    <w:rsid w:val="008869BB"/>
    <w:rsid w:val="00893E7E"/>
    <w:rsid w:val="00896290"/>
    <w:rsid w:val="008A0F94"/>
    <w:rsid w:val="008A1086"/>
    <w:rsid w:val="008A195C"/>
    <w:rsid w:val="008A462E"/>
    <w:rsid w:val="008B0865"/>
    <w:rsid w:val="008B20C1"/>
    <w:rsid w:val="008B5B14"/>
    <w:rsid w:val="008B798C"/>
    <w:rsid w:val="008C06DE"/>
    <w:rsid w:val="008C2B05"/>
    <w:rsid w:val="008C43B8"/>
    <w:rsid w:val="008C44FF"/>
    <w:rsid w:val="008D0882"/>
    <w:rsid w:val="008D134D"/>
    <w:rsid w:val="008D17A2"/>
    <w:rsid w:val="008D1FEA"/>
    <w:rsid w:val="008E5CB4"/>
    <w:rsid w:val="008E796E"/>
    <w:rsid w:val="008F6BA4"/>
    <w:rsid w:val="0090270F"/>
    <w:rsid w:val="00905821"/>
    <w:rsid w:val="00905C28"/>
    <w:rsid w:val="009146BF"/>
    <w:rsid w:val="0091797A"/>
    <w:rsid w:val="009214D6"/>
    <w:rsid w:val="00922FFD"/>
    <w:rsid w:val="009230AD"/>
    <w:rsid w:val="00934361"/>
    <w:rsid w:val="009360E1"/>
    <w:rsid w:val="00941E75"/>
    <w:rsid w:val="0094233A"/>
    <w:rsid w:val="00947D74"/>
    <w:rsid w:val="00950AF9"/>
    <w:rsid w:val="00952D13"/>
    <w:rsid w:val="00955EA0"/>
    <w:rsid w:val="0096160E"/>
    <w:rsid w:val="00966A73"/>
    <w:rsid w:val="009672D4"/>
    <w:rsid w:val="00967DE7"/>
    <w:rsid w:val="00971636"/>
    <w:rsid w:val="00973DE5"/>
    <w:rsid w:val="009742F4"/>
    <w:rsid w:val="009743BA"/>
    <w:rsid w:val="009758D5"/>
    <w:rsid w:val="009801FE"/>
    <w:rsid w:val="0098233C"/>
    <w:rsid w:val="00982F67"/>
    <w:rsid w:val="0098440B"/>
    <w:rsid w:val="00991A0E"/>
    <w:rsid w:val="009940D8"/>
    <w:rsid w:val="00995AC3"/>
    <w:rsid w:val="00995BFD"/>
    <w:rsid w:val="0099732C"/>
    <w:rsid w:val="009A5967"/>
    <w:rsid w:val="009B4F81"/>
    <w:rsid w:val="009B61DA"/>
    <w:rsid w:val="009B69EA"/>
    <w:rsid w:val="009C194C"/>
    <w:rsid w:val="009C3034"/>
    <w:rsid w:val="009C4343"/>
    <w:rsid w:val="009C55BB"/>
    <w:rsid w:val="009C686D"/>
    <w:rsid w:val="009C7A8F"/>
    <w:rsid w:val="009D048B"/>
    <w:rsid w:val="009D446A"/>
    <w:rsid w:val="009D7598"/>
    <w:rsid w:val="009D78DC"/>
    <w:rsid w:val="009D7963"/>
    <w:rsid w:val="009E3791"/>
    <w:rsid w:val="009F0AC7"/>
    <w:rsid w:val="009F0EB9"/>
    <w:rsid w:val="009F28D7"/>
    <w:rsid w:val="00A05D6B"/>
    <w:rsid w:val="00A178D4"/>
    <w:rsid w:val="00A204C7"/>
    <w:rsid w:val="00A2068B"/>
    <w:rsid w:val="00A20B1B"/>
    <w:rsid w:val="00A2254F"/>
    <w:rsid w:val="00A252DD"/>
    <w:rsid w:val="00A25389"/>
    <w:rsid w:val="00A26870"/>
    <w:rsid w:val="00A3135C"/>
    <w:rsid w:val="00A34567"/>
    <w:rsid w:val="00A36BED"/>
    <w:rsid w:val="00A43BC9"/>
    <w:rsid w:val="00A45063"/>
    <w:rsid w:val="00A46E2E"/>
    <w:rsid w:val="00A50ADD"/>
    <w:rsid w:val="00A51309"/>
    <w:rsid w:val="00A5140B"/>
    <w:rsid w:val="00A61480"/>
    <w:rsid w:val="00A61E3A"/>
    <w:rsid w:val="00A61EF6"/>
    <w:rsid w:val="00A62610"/>
    <w:rsid w:val="00A65687"/>
    <w:rsid w:val="00A665C6"/>
    <w:rsid w:val="00A67D59"/>
    <w:rsid w:val="00A71A1C"/>
    <w:rsid w:val="00A71D0B"/>
    <w:rsid w:val="00A754C6"/>
    <w:rsid w:val="00A76DA7"/>
    <w:rsid w:val="00A80900"/>
    <w:rsid w:val="00A8114A"/>
    <w:rsid w:val="00A90940"/>
    <w:rsid w:val="00A913B8"/>
    <w:rsid w:val="00A91EBE"/>
    <w:rsid w:val="00A9229F"/>
    <w:rsid w:val="00A92EDA"/>
    <w:rsid w:val="00A960C3"/>
    <w:rsid w:val="00A975A4"/>
    <w:rsid w:val="00AA2728"/>
    <w:rsid w:val="00AB05ED"/>
    <w:rsid w:val="00AB1BFE"/>
    <w:rsid w:val="00AB25D6"/>
    <w:rsid w:val="00AB37C5"/>
    <w:rsid w:val="00AB5252"/>
    <w:rsid w:val="00AC0A8F"/>
    <w:rsid w:val="00AC0B73"/>
    <w:rsid w:val="00AC28C7"/>
    <w:rsid w:val="00AC5259"/>
    <w:rsid w:val="00AC6CE4"/>
    <w:rsid w:val="00AD1272"/>
    <w:rsid w:val="00AD2D80"/>
    <w:rsid w:val="00AD4B12"/>
    <w:rsid w:val="00AD5AC0"/>
    <w:rsid w:val="00AD6E25"/>
    <w:rsid w:val="00AE0598"/>
    <w:rsid w:val="00AF03DC"/>
    <w:rsid w:val="00AF0ED4"/>
    <w:rsid w:val="00AF25E6"/>
    <w:rsid w:val="00B0707E"/>
    <w:rsid w:val="00B074C6"/>
    <w:rsid w:val="00B127A6"/>
    <w:rsid w:val="00B16A8B"/>
    <w:rsid w:val="00B20245"/>
    <w:rsid w:val="00B2597A"/>
    <w:rsid w:val="00B2629B"/>
    <w:rsid w:val="00B32472"/>
    <w:rsid w:val="00B40631"/>
    <w:rsid w:val="00B47DEA"/>
    <w:rsid w:val="00B519D3"/>
    <w:rsid w:val="00B549DA"/>
    <w:rsid w:val="00B56C2A"/>
    <w:rsid w:val="00B573CB"/>
    <w:rsid w:val="00B61FDC"/>
    <w:rsid w:val="00B62738"/>
    <w:rsid w:val="00B62BE9"/>
    <w:rsid w:val="00B663F2"/>
    <w:rsid w:val="00B67AB3"/>
    <w:rsid w:val="00B67EC4"/>
    <w:rsid w:val="00B71A9A"/>
    <w:rsid w:val="00B71F28"/>
    <w:rsid w:val="00B7434B"/>
    <w:rsid w:val="00B74E45"/>
    <w:rsid w:val="00B81EBF"/>
    <w:rsid w:val="00B82126"/>
    <w:rsid w:val="00B827EF"/>
    <w:rsid w:val="00B837A0"/>
    <w:rsid w:val="00B85E7B"/>
    <w:rsid w:val="00B87F8C"/>
    <w:rsid w:val="00B906D8"/>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C2124"/>
    <w:rsid w:val="00BD220D"/>
    <w:rsid w:val="00BD4A6A"/>
    <w:rsid w:val="00BD5C9B"/>
    <w:rsid w:val="00BD677E"/>
    <w:rsid w:val="00BE27CE"/>
    <w:rsid w:val="00BE2AE9"/>
    <w:rsid w:val="00BE50CD"/>
    <w:rsid w:val="00BE671F"/>
    <w:rsid w:val="00BF0599"/>
    <w:rsid w:val="00BF433F"/>
    <w:rsid w:val="00BF5AA5"/>
    <w:rsid w:val="00BF6050"/>
    <w:rsid w:val="00BF6A09"/>
    <w:rsid w:val="00C01021"/>
    <w:rsid w:val="00C022D4"/>
    <w:rsid w:val="00C04EAB"/>
    <w:rsid w:val="00C13CFF"/>
    <w:rsid w:val="00C1471D"/>
    <w:rsid w:val="00C26BFC"/>
    <w:rsid w:val="00C338E5"/>
    <w:rsid w:val="00C409DE"/>
    <w:rsid w:val="00C456FA"/>
    <w:rsid w:val="00C45D97"/>
    <w:rsid w:val="00C47443"/>
    <w:rsid w:val="00C47A35"/>
    <w:rsid w:val="00C47F49"/>
    <w:rsid w:val="00C5136A"/>
    <w:rsid w:val="00C56DA4"/>
    <w:rsid w:val="00C57367"/>
    <w:rsid w:val="00C57F5B"/>
    <w:rsid w:val="00C62F99"/>
    <w:rsid w:val="00C63C1C"/>
    <w:rsid w:val="00C64F17"/>
    <w:rsid w:val="00C65292"/>
    <w:rsid w:val="00C6688C"/>
    <w:rsid w:val="00C66DDB"/>
    <w:rsid w:val="00C66EBE"/>
    <w:rsid w:val="00C66F63"/>
    <w:rsid w:val="00C70909"/>
    <w:rsid w:val="00C735B6"/>
    <w:rsid w:val="00C85501"/>
    <w:rsid w:val="00C85547"/>
    <w:rsid w:val="00C85E1A"/>
    <w:rsid w:val="00C86CCB"/>
    <w:rsid w:val="00C876AC"/>
    <w:rsid w:val="00C90C72"/>
    <w:rsid w:val="00C91FFF"/>
    <w:rsid w:val="00C94B41"/>
    <w:rsid w:val="00C954C5"/>
    <w:rsid w:val="00C9560E"/>
    <w:rsid w:val="00C96D78"/>
    <w:rsid w:val="00C96E7C"/>
    <w:rsid w:val="00C97A7C"/>
    <w:rsid w:val="00CA075C"/>
    <w:rsid w:val="00CA08AA"/>
    <w:rsid w:val="00CA295A"/>
    <w:rsid w:val="00CA4314"/>
    <w:rsid w:val="00CA462B"/>
    <w:rsid w:val="00CA7214"/>
    <w:rsid w:val="00CB1155"/>
    <w:rsid w:val="00CB120B"/>
    <w:rsid w:val="00CB1382"/>
    <w:rsid w:val="00CB3784"/>
    <w:rsid w:val="00CB3F06"/>
    <w:rsid w:val="00CB52BE"/>
    <w:rsid w:val="00CC242B"/>
    <w:rsid w:val="00CC4BB8"/>
    <w:rsid w:val="00CD2126"/>
    <w:rsid w:val="00CD3803"/>
    <w:rsid w:val="00CD4251"/>
    <w:rsid w:val="00CD6B17"/>
    <w:rsid w:val="00CE56B5"/>
    <w:rsid w:val="00CE5F3C"/>
    <w:rsid w:val="00CF0690"/>
    <w:rsid w:val="00CF0A5F"/>
    <w:rsid w:val="00CF4625"/>
    <w:rsid w:val="00CF5A03"/>
    <w:rsid w:val="00D02232"/>
    <w:rsid w:val="00D03B73"/>
    <w:rsid w:val="00D133A0"/>
    <w:rsid w:val="00D14F7B"/>
    <w:rsid w:val="00D204D1"/>
    <w:rsid w:val="00D227F9"/>
    <w:rsid w:val="00D23302"/>
    <w:rsid w:val="00D2674D"/>
    <w:rsid w:val="00D3125F"/>
    <w:rsid w:val="00D32C17"/>
    <w:rsid w:val="00D40B94"/>
    <w:rsid w:val="00D43B02"/>
    <w:rsid w:val="00D46F46"/>
    <w:rsid w:val="00D4722D"/>
    <w:rsid w:val="00D54125"/>
    <w:rsid w:val="00D54175"/>
    <w:rsid w:val="00D56B1C"/>
    <w:rsid w:val="00D600B7"/>
    <w:rsid w:val="00D606EF"/>
    <w:rsid w:val="00D6073B"/>
    <w:rsid w:val="00D6074E"/>
    <w:rsid w:val="00D678AD"/>
    <w:rsid w:val="00D72E88"/>
    <w:rsid w:val="00D74DC2"/>
    <w:rsid w:val="00D75407"/>
    <w:rsid w:val="00D75C85"/>
    <w:rsid w:val="00D81E06"/>
    <w:rsid w:val="00D82BCB"/>
    <w:rsid w:val="00D917B6"/>
    <w:rsid w:val="00D91DC3"/>
    <w:rsid w:val="00D9206C"/>
    <w:rsid w:val="00D965E9"/>
    <w:rsid w:val="00DA028B"/>
    <w:rsid w:val="00DA2040"/>
    <w:rsid w:val="00DA45E1"/>
    <w:rsid w:val="00DA7164"/>
    <w:rsid w:val="00DB025C"/>
    <w:rsid w:val="00DB456E"/>
    <w:rsid w:val="00DB759A"/>
    <w:rsid w:val="00DC0E6D"/>
    <w:rsid w:val="00DC6C90"/>
    <w:rsid w:val="00DC75CD"/>
    <w:rsid w:val="00DC7D61"/>
    <w:rsid w:val="00DD37AA"/>
    <w:rsid w:val="00DD5850"/>
    <w:rsid w:val="00DD6109"/>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705A"/>
    <w:rsid w:val="00E27898"/>
    <w:rsid w:val="00E304A9"/>
    <w:rsid w:val="00E31131"/>
    <w:rsid w:val="00E345A0"/>
    <w:rsid w:val="00E366D3"/>
    <w:rsid w:val="00E36985"/>
    <w:rsid w:val="00E37EF1"/>
    <w:rsid w:val="00E477F6"/>
    <w:rsid w:val="00E47E1D"/>
    <w:rsid w:val="00E51224"/>
    <w:rsid w:val="00E5190D"/>
    <w:rsid w:val="00E5287C"/>
    <w:rsid w:val="00E5369B"/>
    <w:rsid w:val="00E56875"/>
    <w:rsid w:val="00E60B57"/>
    <w:rsid w:val="00E619EC"/>
    <w:rsid w:val="00E744E5"/>
    <w:rsid w:val="00E74E58"/>
    <w:rsid w:val="00E8115F"/>
    <w:rsid w:val="00E816F6"/>
    <w:rsid w:val="00E85461"/>
    <w:rsid w:val="00E86640"/>
    <w:rsid w:val="00E90287"/>
    <w:rsid w:val="00E93359"/>
    <w:rsid w:val="00E933F8"/>
    <w:rsid w:val="00EA08A6"/>
    <w:rsid w:val="00EA2AED"/>
    <w:rsid w:val="00EA357A"/>
    <w:rsid w:val="00EA4F2B"/>
    <w:rsid w:val="00EA5B8D"/>
    <w:rsid w:val="00EA6A46"/>
    <w:rsid w:val="00EB72A6"/>
    <w:rsid w:val="00EC213A"/>
    <w:rsid w:val="00EC505C"/>
    <w:rsid w:val="00ED32FA"/>
    <w:rsid w:val="00ED3FD7"/>
    <w:rsid w:val="00ED58C8"/>
    <w:rsid w:val="00EE37F0"/>
    <w:rsid w:val="00EE6C37"/>
    <w:rsid w:val="00EE72F3"/>
    <w:rsid w:val="00EF0BAF"/>
    <w:rsid w:val="00EF5133"/>
    <w:rsid w:val="00EF66A2"/>
    <w:rsid w:val="00EF6E51"/>
    <w:rsid w:val="00F02ACE"/>
    <w:rsid w:val="00F10602"/>
    <w:rsid w:val="00F12674"/>
    <w:rsid w:val="00F14F93"/>
    <w:rsid w:val="00F1501F"/>
    <w:rsid w:val="00F15C54"/>
    <w:rsid w:val="00F17B90"/>
    <w:rsid w:val="00F20E91"/>
    <w:rsid w:val="00F2604E"/>
    <w:rsid w:val="00F26E6B"/>
    <w:rsid w:val="00F37405"/>
    <w:rsid w:val="00F42B72"/>
    <w:rsid w:val="00F44E5F"/>
    <w:rsid w:val="00F453CD"/>
    <w:rsid w:val="00F46E13"/>
    <w:rsid w:val="00F47584"/>
    <w:rsid w:val="00F50ACC"/>
    <w:rsid w:val="00F51DDC"/>
    <w:rsid w:val="00F52237"/>
    <w:rsid w:val="00F53BF2"/>
    <w:rsid w:val="00F55F99"/>
    <w:rsid w:val="00F600AB"/>
    <w:rsid w:val="00F650E5"/>
    <w:rsid w:val="00F674CE"/>
    <w:rsid w:val="00F7370A"/>
    <w:rsid w:val="00F750AA"/>
    <w:rsid w:val="00F75516"/>
    <w:rsid w:val="00F8172B"/>
    <w:rsid w:val="00F87AFE"/>
    <w:rsid w:val="00F933E6"/>
    <w:rsid w:val="00FA0E23"/>
    <w:rsid w:val="00FA1C6B"/>
    <w:rsid w:val="00FA38DA"/>
    <w:rsid w:val="00FA3BEA"/>
    <w:rsid w:val="00FB3013"/>
    <w:rsid w:val="00FC2DF0"/>
    <w:rsid w:val="00FC7DA4"/>
    <w:rsid w:val="00FD119B"/>
    <w:rsid w:val="00FD2BBB"/>
    <w:rsid w:val="00FD4796"/>
    <w:rsid w:val="00FE198C"/>
    <w:rsid w:val="00FE33E1"/>
    <w:rsid w:val="00FE7DC7"/>
    <w:rsid w:val="00FF4A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paragraph" w:styleId="StandardWeb">
    <w:name w:val="Normal (Web)"/>
    <w:basedOn w:val="Standard"/>
    <w:uiPriority w:val="99"/>
    <w:unhideWhenUsed/>
    <w:rsid w:val="006132E9"/>
    <w:pPr>
      <w:spacing w:before="100" w:beforeAutospacing="1" w:after="100" w:afterAutospacing="1" w:line="240" w:lineRule="auto"/>
    </w:pPr>
    <w:rPr>
      <w:rFonts w:ascii="Arial" w:eastAsia="Times New Roman" w:hAnsi="Arial" w:cs="Arial"/>
      <w:color w:val="auto"/>
      <w:sz w:val="24"/>
      <w:szCs w:val="24"/>
      <w:lang w:eastAsia="de-DE"/>
    </w:rPr>
  </w:style>
  <w:style w:type="character" w:styleId="Fett">
    <w:name w:val="Strong"/>
    <w:basedOn w:val="Absatz-Standardschriftart"/>
    <w:uiPriority w:val="22"/>
    <w:qFormat/>
    <w:rsid w:val="006132E9"/>
    <w:rPr>
      <w:b/>
      <w:bCs/>
    </w:rPr>
  </w:style>
  <w:style w:type="character" w:styleId="NichtaufgelsteErwhnung">
    <w:name w:val="Unresolved Mention"/>
    <w:basedOn w:val="Absatz-Standardschriftart"/>
    <w:uiPriority w:val="99"/>
    <w:semiHidden/>
    <w:unhideWhenUsed/>
    <w:rsid w:val="007C2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858562">
      <w:bodyDiv w:val="1"/>
      <w:marLeft w:val="0"/>
      <w:marRight w:val="0"/>
      <w:marTop w:val="0"/>
      <w:marBottom w:val="0"/>
      <w:divBdr>
        <w:top w:val="none" w:sz="0" w:space="0" w:color="auto"/>
        <w:left w:val="none" w:sz="0" w:space="0" w:color="auto"/>
        <w:bottom w:val="none" w:sz="0" w:space="0" w:color="auto"/>
        <w:right w:val="none" w:sz="0" w:space="0" w:color="auto"/>
      </w:divBdr>
      <w:divsChild>
        <w:div w:id="487016715">
          <w:marLeft w:val="0"/>
          <w:marRight w:val="0"/>
          <w:marTop w:val="0"/>
          <w:marBottom w:val="0"/>
          <w:divBdr>
            <w:top w:val="none" w:sz="0" w:space="0" w:color="auto"/>
            <w:left w:val="none" w:sz="0" w:space="0" w:color="auto"/>
            <w:bottom w:val="none" w:sz="0" w:space="0" w:color="auto"/>
            <w:right w:val="none" w:sz="0" w:space="0" w:color="auto"/>
          </w:divBdr>
          <w:divsChild>
            <w:div w:id="442503200">
              <w:marLeft w:val="0"/>
              <w:marRight w:val="0"/>
              <w:marTop w:val="0"/>
              <w:marBottom w:val="0"/>
              <w:divBdr>
                <w:top w:val="none" w:sz="0" w:space="0" w:color="auto"/>
                <w:left w:val="none" w:sz="0" w:space="0" w:color="auto"/>
                <w:bottom w:val="none" w:sz="0" w:space="0" w:color="auto"/>
                <w:right w:val="none" w:sz="0" w:space="0" w:color="auto"/>
              </w:divBdr>
            </w:div>
          </w:divsChild>
        </w:div>
        <w:div w:id="1740051024">
          <w:marLeft w:val="0"/>
          <w:marRight w:val="0"/>
          <w:marTop w:val="0"/>
          <w:marBottom w:val="0"/>
          <w:divBdr>
            <w:top w:val="none" w:sz="0" w:space="0" w:color="auto"/>
            <w:left w:val="none" w:sz="0" w:space="0" w:color="auto"/>
            <w:bottom w:val="none" w:sz="0" w:space="0" w:color="auto"/>
            <w:right w:val="none" w:sz="0" w:space="0" w:color="auto"/>
          </w:divBdr>
          <w:divsChild>
            <w:div w:id="1350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355623644">
      <w:bodyDiv w:val="1"/>
      <w:marLeft w:val="0"/>
      <w:marRight w:val="0"/>
      <w:marTop w:val="0"/>
      <w:marBottom w:val="0"/>
      <w:divBdr>
        <w:top w:val="none" w:sz="0" w:space="0" w:color="auto"/>
        <w:left w:val="none" w:sz="0" w:space="0" w:color="auto"/>
        <w:bottom w:val="none" w:sz="0" w:space="0" w:color="auto"/>
        <w:right w:val="none" w:sz="0" w:space="0" w:color="auto"/>
      </w:divBdr>
      <w:divsChild>
        <w:div w:id="1524904039">
          <w:marLeft w:val="0"/>
          <w:marRight w:val="0"/>
          <w:marTop w:val="0"/>
          <w:marBottom w:val="0"/>
          <w:divBdr>
            <w:top w:val="none" w:sz="0" w:space="0" w:color="auto"/>
            <w:left w:val="none" w:sz="0" w:space="0" w:color="auto"/>
            <w:bottom w:val="none" w:sz="0" w:space="0" w:color="auto"/>
            <w:right w:val="none" w:sz="0" w:space="0" w:color="auto"/>
          </w:divBdr>
          <w:divsChild>
            <w:div w:id="2087528887">
              <w:marLeft w:val="0"/>
              <w:marRight w:val="0"/>
              <w:marTop w:val="0"/>
              <w:marBottom w:val="0"/>
              <w:divBdr>
                <w:top w:val="none" w:sz="0" w:space="0" w:color="auto"/>
                <w:left w:val="none" w:sz="0" w:space="0" w:color="auto"/>
                <w:bottom w:val="none" w:sz="0" w:space="0" w:color="auto"/>
                <w:right w:val="none" w:sz="0" w:space="0" w:color="auto"/>
              </w:divBdr>
            </w:div>
          </w:divsChild>
        </w:div>
        <w:div w:id="23603714">
          <w:marLeft w:val="0"/>
          <w:marRight w:val="0"/>
          <w:marTop w:val="0"/>
          <w:marBottom w:val="0"/>
          <w:divBdr>
            <w:top w:val="none" w:sz="0" w:space="0" w:color="auto"/>
            <w:left w:val="none" w:sz="0" w:space="0" w:color="auto"/>
            <w:bottom w:val="none" w:sz="0" w:space="0" w:color="auto"/>
            <w:right w:val="none" w:sz="0" w:space="0" w:color="auto"/>
          </w:divBdr>
          <w:divsChild>
            <w:div w:id="18388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892623862">
      <w:bodyDiv w:val="1"/>
      <w:marLeft w:val="0"/>
      <w:marRight w:val="0"/>
      <w:marTop w:val="0"/>
      <w:marBottom w:val="0"/>
      <w:divBdr>
        <w:top w:val="none" w:sz="0" w:space="0" w:color="auto"/>
        <w:left w:val="none" w:sz="0" w:space="0" w:color="auto"/>
        <w:bottom w:val="none" w:sz="0" w:space="0" w:color="auto"/>
        <w:right w:val="none" w:sz="0" w:space="0" w:color="auto"/>
      </w:divBdr>
      <w:divsChild>
        <w:div w:id="1780832088">
          <w:marLeft w:val="0"/>
          <w:marRight w:val="0"/>
          <w:marTop w:val="0"/>
          <w:marBottom w:val="0"/>
          <w:divBdr>
            <w:top w:val="none" w:sz="0" w:space="0" w:color="auto"/>
            <w:left w:val="none" w:sz="0" w:space="0" w:color="auto"/>
            <w:bottom w:val="none" w:sz="0" w:space="0" w:color="auto"/>
            <w:right w:val="none" w:sz="0" w:space="0" w:color="auto"/>
          </w:divBdr>
          <w:divsChild>
            <w:div w:id="1044718037">
              <w:marLeft w:val="0"/>
              <w:marRight w:val="0"/>
              <w:marTop w:val="0"/>
              <w:marBottom w:val="0"/>
              <w:divBdr>
                <w:top w:val="none" w:sz="0" w:space="0" w:color="auto"/>
                <w:left w:val="none" w:sz="0" w:space="0" w:color="auto"/>
                <w:bottom w:val="none" w:sz="0" w:space="0" w:color="auto"/>
                <w:right w:val="none" w:sz="0" w:space="0" w:color="auto"/>
              </w:divBdr>
            </w:div>
          </w:divsChild>
        </w:div>
        <w:div w:id="1374117739">
          <w:marLeft w:val="0"/>
          <w:marRight w:val="0"/>
          <w:marTop w:val="0"/>
          <w:marBottom w:val="0"/>
          <w:divBdr>
            <w:top w:val="none" w:sz="0" w:space="0" w:color="auto"/>
            <w:left w:val="none" w:sz="0" w:space="0" w:color="auto"/>
            <w:bottom w:val="none" w:sz="0" w:space="0" w:color="auto"/>
            <w:right w:val="none" w:sz="0" w:space="0" w:color="auto"/>
          </w:divBdr>
          <w:divsChild>
            <w:div w:id="19513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63409355">
      <w:bodyDiv w:val="1"/>
      <w:marLeft w:val="0"/>
      <w:marRight w:val="0"/>
      <w:marTop w:val="0"/>
      <w:marBottom w:val="0"/>
      <w:divBdr>
        <w:top w:val="none" w:sz="0" w:space="0" w:color="auto"/>
        <w:left w:val="none" w:sz="0" w:space="0" w:color="auto"/>
        <w:bottom w:val="none" w:sz="0" w:space="0" w:color="auto"/>
        <w:right w:val="none" w:sz="0" w:space="0" w:color="auto"/>
      </w:divBdr>
      <w:divsChild>
        <w:div w:id="1763527734">
          <w:marLeft w:val="0"/>
          <w:marRight w:val="0"/>
          <w:marTop w:val="0"/>
          <w:marBottom w:val="0"/>
          <w:divBdr>
            <w:top w:val="none" w:sz="0" w:space="0" w:color="auto"/>
            <w:left w:val="none" w:sz="0" w:space="0" w:color="auto"/>
            <w:bottom w:val="none" w:sz="0" w:space="0" w:color="auto"/>
            <w:right w:val="none" w:sz="0" w:space="0" w:color="auto"/>
          </w:divBdr>
          <w:divsChild>
            <w:div w:id="570585452">
              <w:marLeft w:val="0"/>
              <w:marRight w:val="0"/>
              <w:marTop w:val="0"/>
              <w:marBottom w:val="0"/>
              <w:divBdr>
                <w:top w:val="none" w:sz="0" w:space="0" w:color="auto"/>
                <w:left w:val="none" w:sz="0" w:space="0" w:color="auto"/>
                <w:bottom w:val="none" w:sz="0" w:space="0" w:color="auto"/>
                <w:right w:val="none" w:sz="0" w:space="0" w:color="auto"/>
              </w:divBdr>
            </w:div>
          </w:divsChild>
        </w:div>
        <w:div w:id="580220060">
          <w:marLeft w:val="0"/>
          <w:marRight w:val="0"/>
          <w:marTop w:val="0"/>
          <w:marBottom w:val="0"/>
          <w:divBdr>
            <w:top w:val="none" w:sz="0" w:space="0" w:color="auto"/>
            <w:left w:val="none" w:sz="0" w:space="0" w:color="auto"/>
            <w:bottom w:val="none" w:sz="0" w:space="0" w:color="auto"/>
            <w:right w:val="none" w:sz="0" w:space="0" w:color="auto"/>
          </w:divBdr>
          <w:divsChild>
            <w:div w:id="13025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09639083">
      <w:bodyDiv w:val="1"/>
      <w:marLeft w:val="0"/>
      <w:marRight w:val="0"/>
      <w:marTop w:val="0"/>
      <w:marBottom w:val="0"/>
      <w:divBdr>
        <w:top w:val="none" w:sz="0" w:space="0" w:color="auto"/>
        <w:left w:val="none" w:sz="0" w:space="0" w:color="auto"/>
        <w:bottom w:val="none" w:sz="0" w:space="0" w:color="auto"/>
        <w:right w:val="none" w:sz="0" w:space="0" w:color="auto"/>
      </w:divBdr>
      <w:divsChild>
        <w:div w:id="611790480">
          <w:marLeft w:val="0"/>
          <w:marRight w:val="0"/>
          <w:marTop w:val="0"/>
          <w:marBottom w:val="0"/>
          <w:divBdr>
            <w:top w:val="none" w:sz="0" w:space="0" w:color="auto"/>
            <w:left w:val="none" w:sz="0" w:space="0" w:color="auto"/>
            <w:bottom w:val="none" w:sz="0" w:space="0" w:color="auto"/>
            <w:right w:val="none" w:sz="0" w:space="0" w:color="auto"/>
          </w:divBdr>
          <w:divsChild>
            <w:div w:id="113452683">
              <w:marLeft w:val="0"/>
              <w:marRight w:val="0"/>
              <w:marTop w:val="0"/>
              <w:marBottom w:val="0"/>
              <w:divBdr>
                <w:top w:val="none" w:sz="0" w:space="0" w:color="auto"/>
                <w:left w:val="none" w:sz="0" w:space="0" w:color="auto"/>
                <w:bottom w:val="none" w:sz="0" w:space="0" w:color="auto"/>
                <w:right w:val="none" w:sz="0" w:space="0" w:color="auto"/>
              </w:divBdr>
            </w:div>
          </w:divsChild>
        </w:div>
        <w:div w:id="1307052952">
          <w:marLeft w:val="0"/>
          <w:marRight w:val="0"/>
          <w:marTop w:val="0"/>
          <w:marBottom w:val="0"/>
          <w:divBdr>
            <w:top w:val="none" w:sz="0" w:space="0" w:color="auto"/>
            <w:left w:val="none" w:sz="0" w:space="0" w:color="auto"/>
            <w:bottom w:val="none" w:sz="0" w:space="0" w:color="auto"/>
            <w:right w:val="none" w:sz="0" w:space="0" w:color="auto"/>
          </w:divBdr>
          <w:divsChild>
            <w:div w:id="15889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1687752454">
      <w:bodyDiv w:val="1"/>
      <w:marLeft w:val="0"/>
      <w:marRight w:val="0"/>
      <w:marTop w:val="0"/>
      <w:marBottom w:val="0"/>
      <w:divBdr>
        <w:top w:val="none" w:sz="0" w:space="0" w:color="auto"/>
        <w:left w:val="none" w:sz="0" w:space="0" w:color="auto"/>
        <w:bottom w:val="none" w:sz="0" w:space="0" w:color="auto"/>
        <w:right w:val="none" w:sz="0" w:space="0" w:color="auto"/>
      </w:divBdr>
      <w:divsChild>
        <w:div w:id="490144773">
          <w:marLeft w:val="0"/>
          <w:marRight w:val="0"/>
          <w:marTop w:val="0"/>
          <w:marBottom w:val="0"/>
          <w:divBdr>
            <w:top w:val="none" w:sz="0" w:space="0" w:color="auto"/>
            <w:left w:val="none" w:sz="0" w:space="0" w:color="auto"/>
            <w:bottom w:val="none" w:sz="0" w:space="0" w:color="auto"/>
            <w:right w:val="none" w:sz="0" w:space="0" w:color="auto"/>
          </w:divBdr>
          <w:divsChild>
            <w:div w:id="1005204297">
              <w:marLeft w:val="0"/>
              <w:marRight w:val="0"/>
              <w:marTop w:val="0"/>
              <w:marBottom w:val="0"/>
              <w:divBdr>
                <w:top w:val="none" w:sz="0" w:space="0" w:color="auto"/>
                <w:left w:val="none" w:sz="0" w:space="0" w:color="auto"/>
                <w:bottom w:val="none" w:sz="0" w:space="0" w:color="auto"/>
                <w:right w:val="none" w:sz="0" w:space="0" w:color="auto"/>
              </w:divBdr>
            </w:div>
          </w:divsChild>
        </w:div>
        <w:div w:id="293487119">
          <w:marLeft w:val="0"/>
          <w:marRight w:val="0"/>
          <w:marTop w:val="0"/>
          <w:marBottom w:val="0"/>
          <w:divBdr>
            <w:top w:val="none" w:sz="0" w:space="0" w:color="auto"/>
            <w:left w:val="none" w:sz="0" w:space="0" w:color="auto"/>
            <w:bottom w:val="none" w:sz="0" w:space="0" w:color="auto"/>
            <w:right w:val="none" w:sz="0" w:space="0" w:color="auto"/>
          </w:divBdr>
          <w:divsChild>
            <w:div w:id="8382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2242">
      <w:bodyDiv w:val="1"/>
      <w:marLeft w:val="0"/>
      <w:marRight w:val="0"/>
      <w:marTop w:val="0"/>
      <w:marBottom w:val="0"/>
      <w:divBdr>
        <w:top w:val="none" w:sz="0" w:space="0" w:color="auto"/>
        <w:left w:val="none" w:sz="0" w:space="0" w:color="auto"/>
        <w:bottom w:val="none" w:sz="0" w:space="0" w:color="auto"/>
        <w:right w:val="none" w:sz="0" w:space="0" w:color="auto"/>
      </w:divBdr>
      <w:divsChild>
        <w:div w:id="490028987">
          <w:marLeft w:val="0"/>
          <w:marRight w:val="0"/>
          <w:marTop w:val="0"/>
          <w:marBottom w:val="0"/>
          <w:divBdr>
            <w:top w:val="none" w:sz="0" w:space="0" w:color="auto"/>
            <w:left w:val="none" w:sz="0" w:space="0" w:color="auto"/>
            <w:bottom w:val="none" w:sz="0" w:space="0" w:color="auto"/>
            <w:right w:val="none" w:sz="0" w:space="0" w:color="auto"/>
          </w:divBdr>
          <w:divsChild>
            <w:div w:id="582448514">
              <w:marLeft w:val="0"/>
              <w:marRight w:val="0"/>
              <w:marTop w:val="0"/>
              <w:marBottom w:val="0"/>
              <w:divBdr>
                <w:top w:val="none" w:sz="0" w:space="0" w:color="auto"/>
                <w:left w:val="none" w:sz="0" w:space="0" w:color="auto"/>
                <w:bottom w:val="none" w:sz="0" w:space="0" w:color="auto"/>
                <w:right w:val="none" w:sz="0" w:space="0" w:color="auto"/>
              </w:divBdr>
            </w:div>
          </w:divsChild>
        </w:div>
        <w:div w:id="1730762217">
          <w:marLeft w:val="0"/>
          <w:marRight w:val="0"/>
          <w:marTop w:val="0"/>
          <w:marBottom w:val="0"/>
          <w:divBdr>
            <w:top w:val="none" w:sz="0" w:space="0" w:color="auto"/>
            <w:left w:val="none" w:sz="0" w:space="0" w:color="auto"/>
            <w:bottom w:val="none" w:sz="0" w:space="0" w:color="auto"/>
            <w:right w:val="none" w:sz="0" w:space="0" w:color="auto"/>
          </w:divBdr>
          <w:divsChild>
            <w:div w:id="20655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737">
      <w:bodyDiv w:val="1"/>
      <w:marLeft w:val="0"/>
      <w:marRight w:val="0"/>
      <w:marTop w:val="0"/>
      <w:marBottom w:val="0"/>
      <w:divBdr>
        <w:top w:val="none" w:sz="0" w:space="0" w:color="auto"/>
        <w:left w:val="none" w:sz="0" w:space="0" w:color="auto"/>
        <w:bottom w:val="none" w:sz="0" w:space="0" w:color="auto"/>
        <w:right w:val="none" w:sz="0" w:space="0" w:color="auto"/>
      </w:divBdr>
      <w:divsChild>
        <w:div w:id="274598502">
          <w:marLeft w:val="0"/>
          <w:marRight w:val="0"/>
          <w:marTop w:val="0"/>
          <w:marBottom w:val="0"/>
          <w:divBdr>
            <w:top w:val="none" w:sz="0" w:space="0" w:color="auto"/>
            <w:left w:val="none" w:sz="0" w:space="0" w:color="auto"/>
            <w:bottom w:val="none" w:sz="0" w:space="0" w:color="auto"/>
            <w:right w:val="none" w:sz="0" w:space="0" w:color="auto"/>
          </w:divBdr>
          <w:divsChild>
            <w:div w:id="669333782">
              <w:marLeft w:val="0"/>
              <w:marRight w:val="0"/>
              <w:marTop w:val="0"/>
              <w:marBottom w:val="0"/>
              <w:divBdr>
                <w:top w:val="none" w:sz="0" w:space="0" w:color="auto"/>
                <w:left w:val="none" w:sz="0" w:space="0" w:color="auto"/>
                <w:bottom w:val="none" w:sz="0" w:space="0" w:color="auto"/>
                <w:right w:val="none" w:sz="0" w:space="0" w:color="auto"/>
              </w:divBdr>
            </w:div>
          </w:divsChild>
        </w:div>
        <w:div w:id="1932933284">
          <w:marLeft w:val="0"/>
          <w:marRight w:val="0"/>
          <w:marTop w:val="0"/>
          <w:marBottom w:val="0"/>
          <w:divBdr>
            <w:top w:val="none" w:sz="0" w:space="0" w:color="auto"/>
            <w:left w:val="none" w:sz="0" w:space="0" w:color="auto"/>
            <w:bottom w:val="none" w:sz="0" w:space="0" w:color="auto"/>
            <w:right w:val="none" w:sz="0" w:space="0" w:color="auto"/>
          </w:divBdr>
          <w:divsChild>
            <w:div w:id="18952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ristoph.muhr@lauda.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AA89-CB29-414C-8B2F-917007A1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4869</Characters>
  <Application>Microsoft Office Word</Application>
  <DocSecurity>0</DocSecurity>
  <Lines>82</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Ayla Maria Wolf</cp:lastModifiedBy>
  <cp:revision>7</cp:revision>
  <cp:lastPrinted>2020-01-29T08:23:00Z</cp:lastPrinted>
  <dcterms:created xsi:type="dcterms:W3CDTF">2024-05-22T13:48:00Z</dcterms:created>
  <dcterms:modified xsi:type="dcterms:W3CDTF">2024-05-29T06:57:00Z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2024-03-15T09:40:26Z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97abf4e5-adb0-4b0d-bb9d-cea41d2dfad6</vt:lpwstr>
  </property>
  <property fmtid="{D5CDD505-2E9C-101B-9397-08002B2CF9AE}" pid="8" name="MSIP_Label_5d7cd897-b558-4ffc-9977-69dc5803fb13_ContentBits">
    <vt:lpwstr>0</vt:lpwstr>
  </property>
  <property fmtid="{D5CDD505-2E9C-101B-9397-08002B2CF9AE}" pid="9" name="GrammarlyDocumentId">
    <vt:lpwstr>5033549b42a7468099453c44edfcb6af3e3a1b6123ccff2576bb26a9075b2528</vt:lpwstr>
  </property>
</Properties>
</file>