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8BD4" w14:textId="3C8B6B39" w:rsidR="00C9489E" w:rsidRDefault="00BE6E01" w:rsidP="009B77EB">
      <w:pPr>
        <w:spacing w:line="240" w:lineRule="auto"/>
        <w:rPr>
          <w:rFonts w:asciiTheme="majorHAnsi" w:eastAsiaTheme="majorEastAsia" w:hAnsiTheme="majorHAnsi" w:cstheme="majorBidi"/>
          <w:b/>
          <w:bCs/>
          <w:caps/>
          <w:sz w:val="40"/>
          <w:szCs w:val="26"/>
        </w:rPr>
      </w:pPr>
      <w:r>
        <w:rPr>
          <w:rFonts w:asciiTheme="majorHAnsi" w:hAnsiTheme="majorHAnsi"/>
          <w:b/>
          <w:caps/>
          <w:sz w:val="40"/>
        </w:rPr>
        <w:t>LAUDA lance la GARANTIE BEST d’une durée de 5 ANS</w:t>
      </w:r>
    </w:p>
    <w:p w14:paraId="7CAD5B84" w14:textId="747591B3" w:rsidR="00BD34F5" w:rsidRPr="008A1C31" w:rsidRDefault="00BE6E01" w:rsidP="009B77EB">
      <w:pPr>
        <w:spacing w:line="240" w:lineRule="auto"/>
        <w:rPr>
          <w:rFonts w:ascii="Brandon Grotesque Office Light" w:hAnsi="Brandon Grotesque Office Light"/>
          <w:sz w:val="16"/>
        </w:rPr>
      </w:pPr>
      <w:r>
        <w:rPr>
          <w:rFonts w:asciiTheme="majorHAnsi" w:hAnsiTheme="majorHAnsi"/>
          <w:sz w:val="40"/>
        </w:rPr>
        <w:t>...et souligne ainsi sa propre promesse de qualité</w:t>
      </w:r>
    </w:p>
    <w:p w14:paraId="2D170851" w14:textId="77777777" w:rsidR="00B643BF" w:rsidRPr="001B543C" w:rsidRDefault="00B643BF" w:rsidP="00D67FA7">
      <w:pPr>
        <w:rPr>
          <w:rFonts w:ascii="Brandon Grotesque Office Light" w:hAnsi="Brandon Grotesque Office Light"/>
        </w:rPr>
      </w:pPr>
    </w:p>
    <w:p w14:paraId="5DE5F04C" w14:textId="517A9948" w:rsidR="00C9489E" w:rsidRDefault="00960B94" w:rsidP="00C9489E">
      <w:pPr>
        <w:rPr>
          <w:bCs/>
        </w:rPr>
      </w:pPr>
      <w:r>
        <w:rPr>
          <w:rFonts w:ascii="Brandon Grotesque Office Light" w:hAnsi="Brandon Grotesque Office Light"/>
        </w:rPr>
        <w:t>Lauda-</w:t>
      </w:r>
      <w:proofErr w:type="spellStart"/>
      <w:r>
        <w:rPr>
          <w:rFonts w:ascii="Brandon Grotesque Office Light" w:hAnsi="Brandon Grotesque Office Light"/>
        </w:rPr>
        <w:t>Königshofen</w:t>
      </w:r>
      <w:proofErr w:type="spellEnd"/>
      <w:r>
        <w:rPr>
          <w:rFonts w:ascii="Brandon Grotesque Office Light" w:hAnsi="Brandon Grotesque Office Light"/>
        </w:rPr>
        <w:t xml:space="preserve">, le </w:t>
      </w:r>
      <w:r w:rsidR="001B543C">
        <w:rPr>
          <w:rFonts w:ascii="Brandon Grotesque Office Light" w:hAnsi="Brandon Grotesque Office Light"/>
        </w:rPr>
        <w:t>25</w:t>
      </w:r>
      <w:r>
        <w:rPr>
          <w:rFonts w:ascii="Brandon Grotesque Office Light" w:hAnsi="Brandon Grotesque Office Light"/>
        </w:rPr>
        <w:t xml:space="preserve">. </w:t>
      </w:r>
      <w:proofErr w:type="gramStart"/>
      <w:r>
        <w:rPr>
          <w:rFonts w:ascii="Brandon Grotesque Office Light" w:hAnsi="Brandon Grotesque Office Light"/>
        </w:rPr>
        <w:t>mars</w:t>
      </w:r>
      <w:proofErr w:type="gramEnd"/>
      <w:r>
        <w:rPr>
          <w:rFonts w:ascii="Brandon Grotesque Office Light" w:hAnsi="Brandon Grotesque Office Light"/>
        </w:rPr>
        <w:t xml:space="preserve"> 2025</w:t>
      </w:r>
      <w:bookmarkStart w:id="0" w:name="_Hlk101425681"/>
      <w:r>
        <w:t>- La société LAUDA DR. R. WOBSER GMBH &amp; CO. KG, leader mondial de la thermorégulation de précision, souligne sa promesse de qualité avec un pack de garantie attractif : dès maintenant, l'entreprise accorde une garantie de cinq ans sur les appareils de thermorégulation enregistrés. LAUDA souligne ainsi l'exigence et la confiance qu'elle accorde à ses propres produits.</w:t>
      </w:r>
    </w:p>
    <w:p w14:paraId="59B5357C" w14:textId="17BC05C4" w:rsidR="00C9489E" w:rsidRPr="001B543C" w:rsidRDefault="00C9489E" w:rsidP="00C9489E">
      <w:pPr>
        <w:rPr>
          <w:bCs/>
        </w:rPr>
      </w:pPr>
    </w:p>
    <w:p w14:paraId="59407C5C" w14:textId="2398945A" w:rsidR="00C9489E" w:rsidRPr="00C9489E" w:rsidRDefault="004A23F3" w:rsidP="00C9489E">
      <w:pPr>
        <w:rPr>
          <w:b/>
          <w:bCs/>
        </w:rPr>
      </w:pPr>
      <w:r>
        <w:rPr>
          <w:b/>
        </w:rPr>
        <w:t>Une promesse de qualité attrayante pour les clients</w:t>
      </w:r>
    </w:p>
    <w:p w14:paraId="19EFACB7" w14:textId="5BE68F03" w:rsidR="00C9489E" w:rsidRDefault="00245672" w:rsidP="00C9489E">
      <w:pPr>
        <w:rPr>
          <w:bCs/>
        </w:rPr>
      </w:pPr>
      <w:r>
        <w:t xml:space="preserve">« Nous sommes tellement convaincus de notre qualité que nous accordons une garantie de cinq ans sur les appareils de thermorégulation enregistrés », explique le Dr Gunther </w:t>
      </w:r>
      <w:proofErr w:type="spellStart"/>
      <w:r>
        <w:t>Wobser</w:t>
      </w:r>
      <w:proofErr w:type="spellEnd"/>
      <w:r>
        <w:t>, associé gérant de LAUDA. « Cette garantie est l'expression de notre stratégie de qualité sans compromis et de notre confiance dans la longévité de nos appareils ». La nouvelle promesse de garantie s'applique, après enregistrement, à de nombreux appareils de thermorégulation des lignes de produits actuelles du portefeuille de produits de série, y compris les nouveaux bains thermostatés LAUDA Universal.</w:t>
      </w:r>
    </w:p>
    <w:p w14:paraId="63CDF831" w14:textId="419444BD" w:rsidR="00C9489E" w:rsidRPr="001B543C" w:rsidRDefault="00C9489E" w:rsidP="00C9489E">
      <w:pPr>
        <w:rPr>
          <w:bCs/>
        </w:rPr>
      </w:pPr>
    </w:p>
    <w:p w14:paraId="1AC1B369" w14:textId="73D12A69" w:rsidR="00C9489E" w:rsidRPr="00C9489E" w:rsidRDefault="00C9489E" w:rsidP="00C9489E">
      <w:pPr>
        <w:rPr>
          <w:b/>
          <w:bCs/>
        </w:rPr>
      </w:pPr>
      <w:r>
        <w:rPr>
          <w:b/>
        </w:rPr>
        <w:t>Un enregistrement simple, des conditions claires</w:t>
      </w:r>
    </w:p>
    <w:p w14:paraId="140C8F33" w14:textId="1C8AC1F5" w:rsidR="00C9489E" w:rsidRDefault="00C9489E" w:rsidP="00C9489E">
      <w:pPr>
        <w:rPr>
          <w:bCs/>
        </w:rPr>
      </w:pPr>
      <w:r>
        <w:t xml:space="preserve">La garantie de 5 ans prend effet à partir de la date de livraison. L'enregistrement du produit doit avoir lieu dans les trois mois suivant la livraison et peut être effectué facilement par le client final sur la plateforme de services LAUDA.LIVE. Pendant la période de garantie et sous réserve du respect des conditions de garantie telles que l'achat de l'appareil auprès de LAUDA ou de partenaires agréés ainsi que l'utilisation exclusive de liquides caloporteurs LAUDA, LAUDA prend en charge les frais de main-d'œuvre et de matériel pour toutes les réparations. </w:t>
      </w:r>
    </w:p>
    <w:p w14:paraId="6AD50D98" w14:textId="44C5D775" w:rsidR="00C9489E" w:rsidRPr="001B543C" w:rsidRDefault="00C9489E" w:rsidP="00C9489E">
      <w:pPr>
        <w:rPr>
          <w:bCs/>
        </w:rPr>
      </w:pPr>
    </w:p>
    <w:p w14:paraId="40DE5904" w14:textId="072ADF46" w:rsidR="00C9489E" w:rsidRPr="00C9489E" w:rsidRDefault="007531F1" w:rsidP="00C9489E">
      <w:pPr>
        <w:rPr>
          <w:b/>
          <w:bCs/>
        </w:rPr>
      </w:pPr>
      <w:r>
        <w:rPr>
          <w:b/>
        </w:rPr>
        <w:t>Service international garanti</w:t>
      </w:r>
    </w:p>
    <w:p w14:paraId="2D09BEDA" w14:textId="235D9ED6" w:rsidR="00C9489E" w:rsidRDefault="00C9489E" w:rsidP="00C9489E">
      <w:pPr>
        <w:rPr>
          <w:bCs/>
        </w:rPr>
      </w:pPr>
      <w:r>
        <w:t>La garantie est disponible dans tous les pays participants. Les réparations sont effectuées à l'usine de Lauda-</w:t>
      </w:r>
      <w:proofErr w:type="spellStart"/>
      <w:r>
        <w:t>Königshofen</w:t>
      </w:r>
      <w:proofErr w:type="spellEnd"/>
      <w:r>
        <w:t xml:space="preserve"> ou chez les partenaires de service agréés. « Avec cette promesse de garantie, nous ne soulignons pas seulement la qualité de nos produits, mais aussi notre sens du service », souligne le Dr Gunther </w:t>
      </w:r>
      <w:proofErr w:type="spellStart"/>
      <w:r>
        <w:t>Wobser</w:t>
      </w:r>
      <w:proofErr w:type="spellEnd"/>
      <w:r>
        <w:t>. « Nos clients peuvent être sûrs que leurs appareils de thermorégulation LAUDA fonctionneront de manière fiable pendant de nombreuses années ».</w:t>
      </w:r>
    </w:p>
    <w:p w14:paraId="23479AD9" w14:textId="6232980A" w:rsidR="00C9489E" w:rsidRPr="001B543C" w:rsidRDefault="00C9489E" w:rsidP="00C9489E">
      <w:pPr>
        <w:rPr>
          <w:bCs/>
        </w:rPr>
      </w:pPr>
    </w:p>
    <w:p w14:paraId="69EB8736" w14:textId="276B69BE" w:rsidR="00C9489E" w:rsidRPr="00C9489E" w:rsidRDefault="00C9489E" w:rsidP="00C9489E">
      <w:pPr>
        <w:rPr>
          <w:b/>
          <w:bCs/>
        </w:rPr>
      </w:pPr>
      <w:r>
        <w:rPr>
          <w:b/>
        </w:rPr>
        <w:t>Durable et à l'épreuve du temps</w:t>
      </w:r>
    </w:p>
    <w:p w14:paraId="0BAF108A" w14:textId="46F9BD79" w:rsidR="00C9489E" w:rsidRDefault="00C9489E" w:rsidP="00C9489E">
      <w:pPr>
        <w:rPr>
          <w:bCs/>
        </w:rPr>
      </w:pPr>
      <w:r>
        <w:t>La garantie, qui va bien au-delà de la garantie légale, s'applique à un portefeuille complet, y compris la dernière génération d’appareils de thermorégulation utilisant des fluides frigorigènes naturels. LAUDA allie ainsi durabilité et longévité et souligne son ambition d'être le leader technologique et qualitatif dans le domaine de la thermorégulation.</w:t>
      </w:r>
    </w:p>
    <w:p w14:paraId="322276E2" w14:textId="0ECE8215" w:rsidR="00C9489E" w:rsidRPr="00C9489E" w:rsidRDefault="00766912" w:rsidP="00C9489E">
      <w:pPr>
        <w:rPr>
          <w:bCs/>
        </w:rPr>
      </w:pPr>
      <w:r>
        <w:rPr>
          <w:noProof/>
        </w:rPr>
        <w:lastRenderedPageBreak/>
        <w:drawing>
          <wp:anchor distT="0" distB="0" distL="114300" distR="114300" simplePos="0" relativeHeight="251660288" behindDoc="0" locked="0" layoutInCell="1" allowOverlap="1" wp14:anchorId="0D8EB72A" wp14:editId="16D7DEB8">
            <wp:simplePos x="0" y="0"/>
            <wp:positionH relativeFrom="margin">
              <wp:posOffset>-635</wp:posOffset>
            </wp:positionH>
            <wp:positionV relativeFrom="paragraph">
              <wp:posOffset>144145</wp:posOffset>
            </wp:positionV>
            <wp:extent cx="1274445" cy="1661160"/>
            <wp:effectExtent l="0" t="0" r="1905" b="0"/>
            <wp:wrapSquare wrapText="bothSides"/>
            <wp:docPr id="12852529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45"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176CD" w14:textId="127176A6" w:rsidR="004B1916" w:rsidRPr="001B543C" w:rsidRDefault="004B1916" w:rsidP="009C340E">
      <w:pPr>
        <w:rPr>
          <w:b/>
        </w:rPr>
      </w:pPr>
    </w:p>
    <w:p w14:paraId="701E80CD" w14:textId="1C7BD3FA" w:rsidR="004B1916" w:rsidRPr="001B543C" w:rsidRDefault="004B1916" w:rsidP="009C340E">
      <w:pPr>
        <w:rPr>
          <w:b/>
        </w:rPr>
      </w:pPr>
    </w:p>
    <w:p w14:paraId="1A0E9ABA" w14:textId="77777777" w:rsidR="00766912" w:rsidRPr="001B543C" w:rsidRDefault="00766912" w:rsidP="009C340E">
      <w:pPr>
        <w:rPr>
          <w:b/>
        </w:rPr>
      </w:pPr>
    </w:p>
    <w:p w14:paraId="263F0710" w14:textId="77777777" w:rsidR="00766912" w:rsidRPr="001B543C" w:rsidRDefault="00766912" w:rsidP="009C340E">
      <w:pPr>
        <w:rPr>
          <w:b/>
        </w:rPr>
      </w:pPr>
    </w:p>
    <w:p w14:paraId="797AF3D0" w14:textId="77777777" w:rsidR="00766912" w:rsidRPr="001B543C" w:rsidRDefault="00766912" w:rsidP="009C340E">
      <w:pPr>
        <w:rPr>
          <w:b/>
        </w:rPr>
      </w:pPr>
    </w:p>
    <w:p w14:paraId="7D64F0EA" w14:textId="77777777" w:rsidR="00766912" w:rsidRPr="001B543C" w:rsidRDefault="00766912" w:rsidP="009C340E">
      <w:pPr>
        <w:rPr>
          <w:b/>
        </w:rPr>
      </w:pPr>
    </w:p>
    <w:p w14:paraId="25E398FD" w14:textId="77777777" w:rsidR="00766912" w:rsidRPr="001B543C" w:rsidRDefault="00766912" w:rsidP="009C340E">
      <w:pPr>
        <w:rPr>
          <w:b/>
        </w:rPr>
      </w:pPr>
    </w:p>
    <w:p w14:paraId="3262FE59" w14:textId="77777777" w:rsidR="00766912" w:rsidRPr="001B543C" w:rsidRDefault="00766912" w:rsidP="009C340E">
      <w:pPr>
        <w:rPr>
          <w:b/>
        </w:rPr>
      </w:pPr>
    </w:p>
    <w:p w14:paraId="197CB2C2" w14:textId="77777777" w:rsidR="00766912" w:rsidRPr="001B543C" w:rsidRDefault="00766912" w:rsidP="009C340E">
      <w:pPr>
        <w:rPr>
          <w:b/>
        </w:rPr>
      </w:pPr>
    </w:p>
    <w:p w14:paraId="35EF4A93" w14:textId="77777777" w:rsidR="00766912" w:rsidRPr="001B543C" w:rsidRDefault="00766912" w:rsidP="009C340E">
      <w:pPr>
        <w:rPr>
          <w:b/>
        </w:rPr>
      </w:pPr>
    </w:p>
    <w:p w14:paraId="66009BD8" w14:textId="77777777" w:rsidR="00766912" w:rsidRPr="001B543C" w:rsidRDefault="00766912" w:rsidP="009C340E">
      <w:pPr>
        <w:rPr>
          <w:b/>
        </w:rPr>
      </w:pPr>
    </w:p>
    <w:p w14:paraId="40A62C53" w14:textId="28DC57DF" w:rsidR="009C340E" w:rsidRDefault="009C340E" w:rsidP="009C340E">
      <w:pPr>
        <w:pStyle w:val="Untertitel"/>
        <w:rPr>
          <w:rFonts w:ascii="Brandon Grotesque Office Light" w:hAnsi="Brandon Grotesque Office Light"/>
          <w:szCs w:val="16"/>
        </w:rPr>
      </w:pPr>
      <w:r w:rsidRPr="001B543C">
        <w:rPr>
          <w:b/>
        </w:rPr>
        <w:t>Photo :</w:t>
      </w:r>
      <w:r w:rsidRPr="001B543C">
        <w:rPr>
          <w:rFonts w:ascii="Brandon Grotesque Office Light" w:hAnsi="Brandon Grotesque Office Light"/>
        </w:rPr>
        <w:t xml:space="preserve"> LAUDA tourne à plein régime - dès maintenant 5 ans de garantie Best sur une grande partie du portefeuille de produits. © LAUDA</w:t>
      </w:r>
    </w:p>
    <w:p w14:paraId="33E306F2" w14:textId="77777777" w:rsidR="004B1916" w:rsidRPr="001B543C" w:rsidRDefault="004B1916" w:rsidP="009C340E">
      <w:pPr>
        <w:pStyle w:val="Untertitel"/>
        <w:rPr>
          <w:rFonts w:ascii="Brandon Grotesque Office Light" w:hAnsi="Brandon Grotesque Office Light"/>
          <w:szCs w:val="16"/>
        </w:rPr>
      </w:pPr>
    </w:p>
    <w:p w14:paraId="41FF4E75" w14:textId="77777777" w:rsidR="009C340E" w:rsidRPr="001B543C" w:rsidRDefault="009C340E" w:rsidP="009C340E">
      <w:pPr>
        <w:rPr>
          <w:rFonts w:ascii="Brandon Grotesque Office Light" w:hAnsi="Brandon Grotesque Office Light"/>
        </w:rPr>
      </w:pPr>
    </w:p>
    <w:p w14:paraId="7A71C454" w14:textId="5E38BE6F" w:rsidR="009C340E" w:rsidRPr="00852416" w:rsidRDefault="009C340E" w:rsidP="009C340E">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506D853B" wp14:editId="149D19CE">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0B382"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985C4F2" w14:textId="2EB3C8FE" w:rsidR="009C340E" w:rsidRPr="008A1C31" w:rsidRDefault="009C340E" w:rsidP="009C340E">
      <w:pPr>
        <w:spacing w:line="240" w:lineRule="auto"/>
        <w:rPr>
          <w:rFonts w:ascii="Brandon Grotesque Office Light" w:hAnsi="Brandon Grotesque Office Light"/>
          <w:b/>
          <w:bCs/>
        </w:rPr>
      </w:pPr>
      <w:r>
        <w:rPr>
          <w:rFonts w:ascii="Brandon Grotesque Office Light" w:hAnsi="Brandon Grotesque Office Light"/>
          <w:b/>
          <w:bCs/>
        </w:rPr>
        <w:t>Nous sommes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1BE170A0" w14:textId="6F55B2BF" w:rsidR="009C340E" w:rsidRPr="001B543C" w:rsidRDefault="009C340E" w:rsidP="009C340E">
      <w:pPr>
        <w:spacing w:line="240" w:lineRule="auto"/>
        <w:rPr>
          <w:rFonts w:ascii="Brandon Grotesque Office Light" w:hAnsi="Brandon Grotesque Office Light"/>
        </w:rPr>
      </w:pPr>
    </w:p>
    <w:p w14:paraId="32AA7594" w14:textId="612AEE96" w:rsidR="009C340E" w:rsidRPr="008A1C31" w:rsidRDefault="009C340E" w:rsidP="009C340E">
      <w:pPr>
        <w:spacing w:line="240" w:lineRule="auto"/>
        <w:rPr>
          <w:rFonts w:ascii="Brandon Grotesque Office Light" w:hAnsi="Brandon Grotesque Office Light"/>
        </w:rPr>
      </w:pPr>
      <w:r>
        <w:rPr>
          <w:rFonts w:ascii="Brandon Grotesque Office Light" w:hAnsi="Brandon Grotesque Office Light"/>
        </w:rPr>
        <w:t>Dans l'entreprise, nous avons toujours une longueur d'avance. Nous encourageons nos collaborateurs et nous nous lançons sans cesse des défis : pour un avenir meilleur, que nous construisons ensemble.</w:t>
      </w:r>
    </w:p>
    <w:p w14:paraId="50D1D16A" w14:textId="6A5D7779" w:rsidR="009C340E" w:rsidRPr="001B543C" w:rsidRDefault="009C340E" w:rsidP="001408FC">
      <w:pPr>
        <w:spacing w:line="240" w:lineRule="auto"/>
        <w:rPr>
          <w:rFonts w:ascii="Brandon Grotesque Office Light" w:hAnsi="Brandon Grotesque Office Light"/>
        </w:rPr>
      </w:pPr>
    </w:p>
    <w:p w14:paraId="2915C761" w14:textId="77777777" w:rsidR="009C340E" w:rsidRPr="001B543C" w:rsidRDefault="009C340E" w:rsidP="001408FC">
      <w:pPr>
        <w:spacing w:line="240" w:lineRule="auto"/>
        <w:rPr>
          <w:rFonts w:ascii="Brandon Grotesque Office Light" w:hAnsi="Brandon Grotesque Office Light"/>
        </w:rPr>
      </w:pPr>
    </w:p>
    <w:p w14:paraId="242BFEB8" w14:textId="77777777" w:rsidR="001408FC" w:rsidRPr="008A1C31" w:rsidRDefault="001408FC" w:rsidP="001408FC">
      <w:pPr>
        <w:spacing w:line="240" w:lineRule="auto"/>
        <w:rPr>
          <w:rFonts w:ascii="Brandon Grotesque Office Light" w:hAnsi="Brandon Grotesque Office Light"/>
          <w:b/>
          <w:bCs/>
        </w:rPr>
      </w:pPr>
      <w:r>
        <w:rPr>
          <w:rFonts w:ascii="Brandon Grotesque Office Light" w:hAnsi="Brandon Grotesque Office Light"/>
          <w:b/>
        </w:rPr>
        <w:t>Contact presse</w:t>
      </w:r>
    </w:p>
    <w:bookmarkEnd w:id="0"/>
    <w:p w14:paraId="46D7AA4A" w14:textId="58ABDE72" w:rsidR="001408FC" w:rsidRPr="008A1C31" w:rsidRDefault="001408FC" w:rsidP="001408FC">
      <w:pPr>
        <w:spacing w:line="240" w:lineRule="auto"/>
        <w:rPr>
          <w:rFonts w:ascii="Brandon Grotesque Office Light" w:hAnsi="Brandon Grotesque Office Light"/>
          <w:bCs/>
        </w:rPr>
      </w:pPr>
      <w:r>
        <w:rPr>
          <w:rFonts w:ascii="Brandon Grotesque Office Light" w:hAnsi="Brandon Grotesque Office Light"/>
        </w:rPr>
        <w:t xml:space="preserve">Nous mettons très volontiers à disposition de la presse des informations élaborées sur notre entreprise, la LAUDA </w:t>
      </w:r>
      <w:proofErr w:type="spellStart"/>
      <w:r>
        <w:rPr>
          <w:rFonts w:ascii="Brandon Grotesque Office Light" w:hAnsi="Brandon Grotesque Office Light"/>
        </w:rPr>
        <w:t>FabrikGalerie</w:t>
      </w:r>
      <w:proofErr w:type="spellEnd"/>
      <w:r>
        <w:rPr>
          <w:rFonts w:ascii="Brandon Grotesque Office Light" w:hAnsi="Brandon Grotesque Office Light"/>
        </w:rPr>
        <w:t xml:space="preserve"> et nos projets dans le secteur de la promotion de l'innovation, de la numérisation et de la gestion des idées. Nous serions heureux de pouvoir échanger en toute liberté avec vous – n'hésitez pas à nous contacter !</w:t>
      </w:r>
    </w:p>
    <w:p w14:paraId="5AACC3BB" w14:textId="77777777" w:rsidR="001408FC" w:rsidRPr="001B543C" w:rsidRDefault="001408FC" w:rsidP="001408FC">
      <w:pPr>
        <w:spacing w:line="240" w:lineRule="auto"/>
        <w:rPr>
          <w:rFonts w:ascii="Brandon Grotesque Office Light" w:hAnsi="Brandon Grotesque Office Light"/>
          <w:b/>
        </w:rPr>
      </w:pPr>
    </w:p>
    <w:p w14:paraId="1EFB8D98" w14:textId="77777777" w:rsidR="00A0331B" w:rsidRPr="00A0331B" w:rsidRDefault="00A0331B" w:rsidP="00A0331B">
      <w:pPr>
        <w:spacing w:line="240" w:lineRule="auto"/>
        <w:rPr>
          <w:rFonts w:ascii="Brandon Grotesque Office Light" w:hAnsi="Brandon Grotesque Office Light"/>
          <w:b/>
          <w:color w:val="auto"/>
        </w:rPr>
      </w:pPr>
      <w:r>
        <w:rPr>
          <w:rFonts w:ascii="Brandon Grotesque Office Light" w:hAnsi="Brandon Grotesque Office Light"/>
          <w:color w:val="auto"/>
        </w:rPr>
        <w:t>AYLA WOLF</w:t>
      </w:r>
      <w:r>
        <w:rPr>
          <w:rFonts w:ascii="Brandon Grotesque Office Light" w:hAnsi="Brandon Grotesque Office Light"/>
          <w:color w:val="auto"/>
        </w:rPr>
        <w:tab/>
      </w:r>
      <w:r>
        <w:rPr>
          <w:rFonts w:ascii="Brandon Grotesque Office Light" w:hAnsi="Brandon Grotesque Office Light"/>
          <w:color w:val="auto"/>
        </w:rPr>
        <w:tab/>
      </w:r>
      <w:r>
        <w:rPr>
          <w:rFonts w:ascii="Brandon Grotesque Office Light" w:hAnsi="Brandon Grotesque Office Light"/>
          <w:color w:val="auto"/>
        </w:rPr>
        <w:tab/>
      </w:r>
      <w:r>
        <w:rPr>
          <w:rFonts w:ascii="Brandon Grotesque Office Light" w:hAnsi="Brandon Grotesque Office Light"/>
          <w:color w:val="auto"/>
        </w:rPr>
        <w:tab/>
        <w:t>CHRISTOPH MUHR</w:t>
      </w:r>
    </w:p>
    <w:p w14:paraId="3373CEE5" w14:textId="1A71E8E7" w:rsidR="00A0331B" w:rsidRPr="00A0331B" w:rsidRDefault="00A0331B" w:rsidP="00A0331B">
      <w:pPr>
        <w:spacing w:line="240" w:lineRule="auto"/>
        <w:rPr>
          <w:rFonts w:ascii="Brandon Grotesque Office Light" w:hAnsi="Brandon Grotesque Office Light"/>
          <w:color w:val="auto"/>
        </w:rPr>
      </w:pPr>
      <w:r>
        <w:rPr>
          <w:rFonts w:ascii="Brandon Grotesque Office Light" w:hAnsi="Brandon Grotesque Office Light"/>
          <w:color w:val="auto"/>
        </w:rPr>
        <w:t>Marketing produits</w:t>
      </w:r>
      <w:r>
        <w:rPr>
          <w:rFonts w:ascii="Brandon Grotesque Office Light" w:hAnsi="Brandon Grotesque Office Light"/>
          <w:color w:val="auto"/>
        </w:rPr>
        <w:tab/>
      </w:r>
      <w:r>
        <w:rPr>
          <w:rFonts w:ascii="Brandon Grotesque Office Light" w:hAnsi="Brandon Grotesque Office Light"/>
          <w:color w:val="auto"/>
        </w:rPr>
        <w:tab/>
      </w:r>
      <w:r>
        <w:rPr>
          <w:rFonts w:ascii="Brandon Grotesque Office Light" w:hAnsi="Brandon Grotesque Office Light"/>
          <w:color w:val="auto"/>
        </w:rPr>
        <w:tab/>
        <w:t>Directeur de la communication d'entreprise</w:t>
      </w:r>
    </w:p>
    <w:p w14:paraId="7CD4F663" w14:textId="4E19A632" w:rsidR="00A0331B" w:rsidRPr="001B543C" w:rsidRDefault="00A0331B" w:rsidP="00A0331B">
      <w:pPr>
        <w:spacing w:line="240" w:lineRule="auto"/>
        <w:rPr>
          <w:rFonts w:ascii="Brandon Grotesque Office Light" w:hAnsi="Brandon Grotesque Office Light"/>
          <w:color w:val="auto"/>
          <w:lang w:val="de-DE"/>
        </w:rPr>
      </w:pPr>
      <w:r w:rsidRPr="001B543C">
        <w:rPr>
          <w:rFonts w:ascii="Brandon Grotesque Office Light" w:hAnsi="Brandon Grotesque Office Light"/>
          <w:color w:val="auto"/>
          <w:lang w:val="de-DE"/>
        </w:rPr>
        <w:t>T + 49 (0) 9343 503-398</w:t>
      </w:r>
      <w:r w:rsidRPr="001B543C">
        <w:rPr>
          <w:rFonts w:ascii="Brandon Grotesque Office Light" w:hAnsi="Brandon Grotesque Office Light"/>
          <w:color w:val="auto"/>
          <w:lang w:val="de-DE"/>
        </w:rPr>
        <w:tab/>
      </w:r>
      <w:r w:rsidRPr="001B543C">
        <w:rPr>
          <w:rFonts w:ascii="Brandon Grotesque Office Light" w:hAnsi="Brandon Grotesque Office Light"/>
          <w:color w:val="auto"/>
          <w:lang w:val="de-DE"/>
        </w:rPr>
        <w:tab/>
        <w:t>T + 49 (0) 9343 503-349</w:t>
      </w:r>
    </w:p>
    <w:p w14:paraId="10FD33F2" w14:textId="29FB1F20" w:rsidR="00A0331B" w:rsidRPr="001B543C" w:rsidRDefault="00A0331B" w:rsidP="00A0331B">
      <w:pPr>
        <w:spacing w:line="240" w:lineRule="auto"/>
        <w:rPr>
          <w:rFonts w:ascii="Brandon Grotesque Office Light" w:hAnsi="Brandon Grotesque Office Light"/>
          <w:color w:val="auto"/>
          <w:lang w:val="de-DE"/>
        </w:rPr>
      </w:pPr>
      <w:r w:rsidRPr="001B543C">
        <w:rPr>
          <w:rFonts w:ascii="Brandon Grotesque Office Light" w:hAnsi="Brandon Grotesque Office Light"/>
          <w:color w:val="auto"/>
          <w:lang w:val="de-DE"/>
        </w:rPr>
        <w:t>ayla.wolf@lauda.de</w:t>
      </w:r>
      <w:r w:rsidRPr="001B543C">
        <w:rPr>
          <w:rFonts w:ascii="Brandon Grotesque Office Light" w:hAnsi="Brandon Grotesque Office Light"/>
          <w:color w:val="auto"/>
          <w:lang w:val="de-DE"/>
        </w:rPr>
        <w:tab/>
      </w:r>
      <w:r w:rsidRPr="001B543C">
        <w:rPr>
          <w:rFonts w:ascii="Brandon Grotesque Office Light" w:hAnsi="Brandon Grotesque Office Light"/>
          <w:color w:val="auto"/>
          <w:lang w:val="de-DE"/>
        </w:rPr>
        <w:tab/>
      </w:r>
      <w:r w:rsidRPr="001B543C">
        <w:rPr>
          <w:rFonts w:ascii="Brandon Grotesque Office Light" w:hAnsi="Brandon Grotesque Office Light"/>
          <w:color w:val="auto"/>
          <w:lang w:val="de-DE"/>
        </w:rPr>
        <w:tab/>
        <w:t>christoph.muhr@lauda.de</w:t>
      </w:r>
    </w:p>
    <w:p w14:paraId="708C6BF1" w14:textId="77777777" w:rsidR="001408FC" w:rsidRPr="00CD31B3" w:rsidRDefault="001408FC" w:rsidP="001408FC">
      <w:pPr>
        <w:spacing w:line="240" w:lineRule="auto"/>
        <w:jc w:val="center"/>
        <w:rPr>
          <w:rFonts w:ascii="Brandon Grotesque Office Light" w:hAnsi="Brandon Grotesque Office Light"/>
          <w:sz w:val="16"/>
          <w:szCs w:val="16"/>
          <w:lang w:val="de-DE"/>
        </w:rPr>
      </w:pPr>
    </w:p>
    <w:p w14:paraId="199EBCB1" w14:textId="77777777" w:rsidR="00A771AB" w:rsidRPr="00CD31B3" w:rsidRDefault="00A771AB" w:rsidP="001408FC">
      <w:pPr>
        <w:spacing w:line="240" w:lineRule="auto"/>
        <w:jc w:val="center"/>
        <w:rPr>
          <w:rFonts w:ascii="Brandon Grotesque Office Light" w:hAnsi="Brandon Grotesque Office Light"/>
          <w:sz w:val="16"/>
          <w:szCs w:val="16"/>
          <w:lang w:val="de-DE"/>
        </w:rPr>
      </w:pPr>
    </w:p>
    <w:p w14:paraId="1ACD9BD3" w14:textId="77777777" w:rsidR="008A1C31" w:rsidRPr="00CD31B3" w:rsidRDefault="008A1C31" w:rsidP="001408FC">
      <w:pPr>
        <w:spacing w:line="240" w:lineRule="auto"/>
        <w:jc w:val="center"/>
        <w:rPr>
          <w:rFonts w:ascii="Brandon Grotesque Office Light" w:hAnsi="Brandon Grotesque Office Light"/>
          <w:sz w:val="16"/>
          <w:szCs w:val="16"/>
          <w:lang w:val="de-DE"/>
        </w:rPr>
      </w:pPr>
    </w:p>
    <w:p w14:paraId="5615F050" w14:textId="77777777" w:rsidR="001408FC" w:rsidRPr="00CD31B3" w:rsidRDefault="001408FC" w:rsidP="001408FC">
      <w:pPr>
        <w:spacing w:line="240" w:lineRule="auto"/>
        <w:jc w:val="center"/>
        <w:rPr>
          <w:rFonts w:ascii="Brandon Grotesque Office Light" w:hAnsi="Brandon Grotesque Office Light"/>
          <w:sz w:val="16"/>
          <w:szCs w:val="16"/>
          <w:lang w:val="de-DE"/>
        </w:rPr>
      </w:pPr>
    </w:p>
    <w:p w14:paraId="3A8AD824" w14:textId="583D8B92" w:rsidR="00246D13" w:rsidRPr="001B543C" w:rsidRDefault="001408FC" w:rsidP="001408FC">
      <w:pPr>
        <w:spacing w:line="240" w:lineRule="auto"/>
        <w:jc w:val="center"/>
        <w:rPr>
          <w:rFonts w:ascii="Brandon Grotesque Office Light" w:hAnsi="Brandon Grotesque Office Light"/>
          <w:sz w:val="16"/>
          <w:szCs w:val="16"/>
          <w:lang w:val="en-US"/>
        </w:rPr>
      </w:pPr>
      <w:r w:rsidRPr="001B543C">
        <w:rPr>
          <w:rFonts w:ascii="Brandon Grotesque Office Light" w:hAnsi="Brandon Grotesque Office Light"/>
          <w:sz w:val="16"/>
          <w:lang w:val="de-DE"/>
        </w:rPr>
        <w:t xml:space="preserve">LAUDA DR. R. WOBSER GMBH &amp; CO. KG, </w:t>
      </w:r>
      <w:proofErr w:type="spellStart"/>
      <w:r w:rsidRPr="001B543C">
        <w:rPr>
          <w:rFonts w:ascii="Brandon Grotesque Office Light" w:hAnsi="Brandon Grotesque Office Light"/>
          <w:sz w:val="16"/>
          <w:lang w:val="de-DE"/>
        </w:rPr>
        <w:t>Laudaplatz</w:t>
      </w:r>
      <w:proofErr w:type="spellEnd"/>
      <w:r w:rsidRPr="001B543C">
        <w:rPr>
          <w:rFonts w:ascii="Brandon Grotesque Office Light" w:hAnsi="Brandon Grotesque Office Light"/>
          <w:sz w:val="16"/>
          <w:lang w:val="de-DE"/>
        </w:rPr>
        <w:t xml:space="preserve"> 1, 97922 Lauda-Königshofen, </w:t>
      </w:r>
      <w:proofErr w:type="spellStart"/>
      <w:r w:rsidRPr="001B543C">
        <w:rPr>
          <w:rFonts w:ascii="Brandon Grotesque Office Light" w:hAnsi="Brandon Grotesque Office Light"/>
          <w:sz w:val="16"/>
          <w:lang w:val="de-DE"/>
        </w:rPr>
        <w:t>Allemagne</w:t>
      </w:r>
      <w:proofErr w:type="spellEnd"/>
      <w:r w:rsidRPr="001B543C">
        <w:rPr>
          <w:rFonts w:ascii="Brandon Grotesque Office Light" w:hAnsi="Brandon Grotesque Office Light"/>
          <w:sz w:val="16"/>
          <w:lang w:val="de-DE"/>
        </w:rPr>
        <w:t xml:space="preserve">/Germany. </w:t>
      </w:r>
      <w:r>
        <w:rPr>
          <w:rFonts w:ascii="Brandon Grotesque Office Light" w:hAnsi="Brandon Grotesque Office Light"/>
          <w:sz w:val="16"/>
        </w:rPr>
        <w:t>Société en commandite simple : Siège Lauda-</w:t>
      </w:r>
      <w:proofErr w:type="spellStart"/>
      <w:r>
        <w:rPr>
          <w:rFonts w:ascii="Brandon Grotesque Office Light" w:hAnsi="Brandon Grotesque Office Light"/>
          <w:sz w:val="16"/>
        </w:rPr>
        <w:t>Königshofen</w:t>
      </w:r>
      <w:proofErr w:type="spellEnd"/>
      <w:r>
        <w:rPr>
          <w:rFonts w:ascii="Brandon Grotesque Office Light" w:hAnsi="Brandon Grotesque Office Light"/>
          <w:sz w:val="16"/>
        </w:rPr>
        <w:t xml:space="preserve">, tribunal d'enregistrement Mannheim HRA 560069. Associée responsable personnellement : LAUDA DR. R. WOBSER </w:t>
      </w:r>
      <w:proofErr w:type="spellStart"/>
      <w:r>
        <w:rPr>
          <w:rFonts w:ascii="Brandon Grotesque Office Light" w:hAnsi="Brandon Grotesque Office Light"/>
          <w:sz w:val="16"/>
        </w:rPr>
        <w:t>Verwaltungs-GmbH</w:t>
      </w:r>
      <w:proofErr w:type="spellEnd"/>
      <w:r>
        <w:rPr>
          <w:rFonts w:ascii="Brandon Grotesque Office Light" w:hAnsi="Brandon Grotesque Office Light"/>
          <w:sz w:val="16"/>
        </w:rPr>
        <w:t>, siège social Lauda-</w:t>
      </w:r>
      <w:proofErr w:type="spellStart"/>
      <w:r>
        <w:rPr>
          <w:rFonts w:ascii="Brandon Grotesque Office Light" w:hAnsi="Brandon Grotesque Office Light"/>
          <w:sz w:val="16"/>
        </w:rPr>
        <w:t>Königshofen</w:t>
      </w:r>
      <w:proofErr w:type="spellEnd"/>
      <w:r>
        <w:rPr>
          <w:rFonts w:ascii="Brandon Grotesque Office Light" w:hAnsi="Brandon Grotesque Office Light"/>
          <w:sz w:val="16"/>
        </w:rPr>
        <w:t xml:space="preserve">, tribunal d'enregistrement Mannheim HRB 560226. </w:t>
      </w:r>
      <w:proofErr w:type="spellStart"/>
      <w:r w:rsidRPr="001B543C">
        <w:rPr>
          <w:rFonts w:ascii="Brandon Grotesque Office Light" w:hAnsi="Brandon Grotesque Office Light"/>
          <w:sz w:val="16"/>
          <w:lang w:val="en-US"/>
        </w:rPr>
        <w:t>Gérants</w:t>
      </w:r>
      <w:proofErr w:type="spellEnd"/>
      <w:r w:rsidRPr="001B543C">
        <w:rPr>
          <w:rFonts w:ascii="Brandon Grotesque Office Light" w:hAnsi="Brandon Grotesque Office Light"/>
          <w:sz w:val="16"/>
          <w:lang w:val="en-US"/>
        </w:rPr>
        <w:t xml:space="preserve">/managing </w:t>
      </w:r>
      <w:proofErr w:type="gramStart"/>
      <w:r w:rsidRPr="001B543C">
        <w:rPr>
          <w:rFonts w:ascii="Brandon Grotesque Office Light" w:hAnsi="Brandon Grotesque Office Light"/>
          <w:sz w:val="16"/>
          <w:lang w:val="en-US"/>
        </w:rPr>
        <w:t>directors :</w:t>
      </w:r>
      <w:proofErr w:type="gramEnd"/>
      <w:r w:rsidRPr="001B543C">
        <w:rPr>
          <w:rFonts w:ascii="Brandon Grotesque Office Light" w:hAnsi="Brandon Grotesque Office Light"/>
          <w:sz w:val="16"/>
          <w:lang w:val="en-US"/>
        </w:rPr>
        <w:t xml:space="preserve"> Dr Gunther Wobser (CEO), Dr Mario Englert (CFO), Dr Marc Stricker (COO)</w:t>
      </w:r>
    </w:p>
    <w:sectPr w:rsidR="00246D13" w:rsidRPr="001B543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3ACB" w14:textId="77777777" w:rsidR="00942340" w:rsidRDefault="00942340" w:rsidP="001A7663">
      <w:pPr>
        <w:spacing w:line="240" w:lineRule="auto"/>
      </w:pPr>
      <w:r>
        <w:separator/>
      </w:r>
    </w:p>
  </w:endnote>
  <w:endnote w:type="continuationSeparator" w:id="0">
    <w:p w14:paraId="6AA851C8" w14:textId="77777777" w:rsidR="00942340" w:rsidRDefault="00942340"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Arial"/>
    <w:panose1 w:val="020B0303020203060202"/>
    <w:charset w:val="00"/>
    <w:family w:val="swiss"/>
    <w:notTrueType/>
    <w:pitch w:val="variable"/>
    <w:sig w:usb0="00000001"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3E6F" w14:textId="77777777" w:rsidR="00942340" w:rsidRDefault="00942340" w:rsidP="001A7663">
      <w:pPr>
        <w:spacing w:line="240" w:lineRule="auto"/>
      </w:pPr>
      <w:r>
        <w:separator/>
      </w:r>
    </w:p>
  </w:footnote>
  <w:footnote w:type="continuationSeparator" w:id="0">
    <w:p w14:paraId="7BA6A72A" w14:textId="77777777" w:rsidR="00942340" w:rsidRDefault="00942340"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68231B"/>
    <w:multiLevelType w:val="hybridMultilevel"/>
    <w:tmpl w:val="E5A81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F210DF"/>
    <w:multiLevelType w:val="multilevel"/>
    <w:tmpl w:val="D2AA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7"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44378E"/>
    <w:multiLevelType w:val="hybridMultilevel"/>
    <w:tmpl w:val="1A8AA0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83822585">
    <w:abstractNumId w:val="8"/>
  </w:num>
  <w:num w:numId="2" w16cid:durableId="876089591">
    <w:abstractNumId w:val="1"/>
  </w:num>
  <w:num w:numId="3" w16cid:durableId="1623463236">
    <w:abstractNumId w:val="7"/>
  </w:num>
  <w:num w:numId="4" w16cid:durableId="1163811962">
    <w:abstractNumId w:val="3"/>
  </w:num>
  <w:num w:numId="5" w16cid:durableId="775053341">
    <w:abstractNumId w:val="2"/>
  </w:num>
  <w:num w:numId="6" w16cid:durableId="127475569">
    <w:abstractNumId w:val="6"/>
  </w:num>
  <w:num w:numId="7" w16cid:durableId="1307122339">
    <w:abstractNumId w:val="0"/>
  </w:num>
  <w:num w:numId="8" w16cid:durableId="1996644158">
    <w:abstractNumId w:val="5"/>
  </w:num>
  <w:num w:numId="9" w16cid:durableId="189153218">
    <w:abstractNumId w:val="4"/>
  </w:num>
  <w:num w:numId="10" w16cid:durableId="1543056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93F"/>
    <w:rsid w:val="000428ED"/>
    <w:rsid w:val="0004316A"/>
    <w:rsid w:val="00043694"/>
    <w:rsid w:val="0004389B"/>
    <w:rsid w:val="000457F6"/>
    <w:rsid w:val="0004588B"/>
    <w:rsid w:val="00046E2B"/>
    <w:rsid w:val="000502B9"/>
    <w:rsid w:val="00052155"/>
    <w:rsid w:val="0005238D"/>
    <w:rsid w:val="00055412"/>
    <w:rsid w:val="00062200"/>
    <w:rsid w:val="000629A4"/>
    <w:rsid w:val="00063F58"/>
    <w:rsid w:val="00072AB2"/>
    <w:rsid w:val="00074AEA"/>
    <w:rsid w:val="00075FE5"/>
    <w:rsid w:val="00076952"/>
    <w:rsid w:val="0007732B"/>
    <w:rsid w:val="00080D14"/>
    <w:rsid w:val="00081610"/>
    <w:rsid w:val="000845E5"/>
    <w:rsid w:val="000865AD"/>
    <w:rsid w:val="00086D9D"/>
    <w:rsid w:val="00087B84"/>
    <w:rsid w:val="0009212B"/>
    <w:rsid w:val="000945BC"/>
    <w:rsid w:val="00097B47"/>
    <w:rsid w:val="000A51F9"/>
    <w:rsid w:val="000A55C4"/>
    <w:rsid w:val="000A59E1"/>
    <w:rsid w:val="000A5C8B"/>
    <w:rsid w:val="000A6E6E"/>
    <w:rsid w:val="000A6EE1"/>
    <w:rsid w:val="000A7BBE"/>
    <w:rsid w:val="000B1653"/>
    <w:rsid w:val="000B19FA"/>
    <w:rsid w:val="000B2B07"/>
    <w:rsid w:val="000B62BF"/>
    <w:rsid w:val="000B6D1D"/>
    <w:rsid w:val="000B7FB5"/>
    <w:rsid w:val="000C0B97"/>
    <w:rsid w:val="000C12B8"/>
    <w:rsid w:val="000C1ABD"/>
    <w:rsid w:val="000C1B2F"/>
    <w:rsid w:val="000C45F0"/>
    <w:rsid w:val="000C51D0"/>
    <w:rsid w:val="000C6191"/>
    <w:rsid w:val="000C7AE0"/>
    <w:rsid w:val="000D0163"/>
    <w:rsid w:val="000D0350"/>
    <w:rsid w:val="000D1893"/>
    <w:rsid w:val="000D1EB2"/>
    <w:rsid w:val="000D5B90"/>
    <w:rsid w:val="000D6912"/>
    <w:rsid w:val="000E0B80"/>
    <w:rsid w:val="000E521A"/>
    <w:rsid w:val="000E7FA7"/>
    <w:rsid w:val="000F176B"/>
    <w:rsid w:val="000F282C"/>
    <w:rsid w:val="000F47A2"/>
    <w:rsid w:val="000F71EA"/>
    <w:rsid w:val="000F73AE"/>
    <w:rsid w:val="001001D8"/>
    <w:rsid w:val="001011D4"/>
    <w:rsid w:val="00101D19"/>
    <w:rsid w:val="00103FA7"/>
    <w:rsid w:val="00105047"/>
    <w:rsid w:val="001050D7"/>
    <w:rsid w:val="0010528E"/>
    <w:rsid w:val="001056CD"/>
    <w:rsid w:val="00106787"/>
    <w:rsid w:val="00110B0C"/>
    <w:rsid w:val="0011125F"/>
    <w:rsid w:val="00111DEB"/>
    <w:rsid w:val="001132D0"/>
    <w:rsid w:val="001141E2"/>
    <w:rsid w:val="001146E3"/>
    <w:rsid w:val="00114820"/>
    <w:rsid w:val="00115C09"/>
    <w:rsid w:val="00117659"/>
    <w:rsid w:val="001225FF"/>
    <w:rsid w:val="00123250"/>
    <w:rsid w:val="0012376E"/>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768DC"/>
    <w:rsid w:val="00177CEA"/>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5BA1"/>
    <w:rsid w:val="001A6DF6"/>
    <w:rsid w:val="001A72BA"/>
    <w:rsid w:val="001A758D"/>
    <w:rsid w:val="001A7663"/>
    <w:rsid w:val="001B09BC"/>
    <w:rsid w:val="001B28DB"/>
    <w:rsid w:val="001B4EB7"/>
    <w:rsid w:val="001B543C"/>
    <w:rsid w:val="001B630D"/>
    <w:rsid w:val="001B72CE"/>
    <w:rsid w:val="001B7690"/>
    <w:rsid w:val="001C166D"/>
    <w:rsid w:val="001C21DF"/>
    <w:rsid w:val="001C6692"/>
    <w:rsid w:val="001D0DAA"/>
    <w:rsid w:val="001D1292"/>
    <w:rsid w:val="001D1446"/>
    <w:rsid w:val="001D27BE"/>
    <w:rsid w:val="001D29F9"/>
    <w:rsid w:val="001D47C9"/>
    <w:rsid w:val="001D72A8"/>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8E"/>
    <w:rsid w:val="002178ED"/>
    <w:rsid w:val="002210D2"/>
    <w:rsid w:val="002216D3"/>
    <w:rsid w:val="00221EBC"/>
    <w:rsid w:val="00222396"/>
    <w:rsid w:val="00223F3A"/>
    <w:rsid w:val="00225831"/>
    <w:rsid w:val="002262CE"/>
    <w:rsid w:val="0022631E"/>
    <w:rsid w:val="00233243"/>
    <w:rsid w:val="00233438"/>
    <w:rsid w:val="002347F1"/>
    <w:rsid w:val="00236155"/>
    <w:rsid w:val="0023674A"/>
    <w:rsid w:val="002378C7"/>
    <w:rsid w:val="00237AA4"/>
    <w:rsid w:val="00241021"/>
    <w:rsid w:val="0024350E"/>
    <w:rsid w:val="0024459F"/>
    <w:rsid w:val="00244A9C"/>
    <w:rsid w:val="00245672"/>
    <w:rsid w:val="002465B4"/>
    <w:rsid w:val="00246D13"/>
    <w:rsid w:val="0024793A"/>
    <w:rsid w:val="0025012C"/>
    <w:rsid w:val="00250514"/>
    <w:rsid w:val="00251828"/>
    <w:rsid w:val="00254928"/>
    <w:rsid w:val="0025499F"/>
    <w:rsid w:val="00257177"/>
    <w:rsid w:val="0025762D"/>
    <w:rsid w:val="0026129D"/>
    <w:rsid w:val="002622EC"/>
    <w:rsid w:val="00262F59"/>
    <w:rsid w:val="002642CF"/>
    <w:rsid w:val="00264380"/>
    <w:rsid w:val="00264C31"/>
    <w:rsid w:val="00264D1F"/>
    <w:rsid w:val="0026583F"/>
    <w:rsid w:val="00266BD7"/>
    <w:rsid w:val="00271E28"/>
    <w:rsid w:val="00272152"/>
    <w:rsid w:val="00273EC0"/>
    <w:rsid w:val="00275602"/>
    <w:rsid w:val="00276F4C"/>
    <w:rsid w:val="00280D13"/>
    <w:rsid w:val="002822D6"/>
    <w:rsid w:val="00284465"/>
    <w:rsid w:val="002845AB"/>
    <w:rsid w:val="00286C54"/>
    <w:rsid w:val="00286C92"/>
    <w:rsid w:val="002879E7"/>
    <w:rsid w:val="00290AF3"/>
    <w:rsid w:val="00292433"/>
    <w:rsid w:val="00293186"/>
    <w:rsid w:val="00294C69"/>
    <w:rsid w:val="0029792F"/>
    <w:rsid w:val="002A2226"/>
    <w:rsid w:val="002A2E3A"/>
    <w:rsid w:val="002A405E"/>
    <w:rsid w:val="002A44B6"/>
    <w:rsid w:val="002A5D16"/>
    <w:rsid w:val="002A6E17"/>
    <w:rsid w:val="002A7196"/>
    <w:rsid w:val="002A7EF6"/>
    <w:rsid w:val="002B0828"/>
    <w:rsid w:val="002B10E3"/>
    <w:rsid w:val="002B1CCB"/>
    <w:rsid w:val="002B496F"/>
    <w:rsid w:val="002B5983"/>
    <w:rsid w:val="002B6384"/>
    <w:rsid w:val="002B74A7"/>
    <w:rsid w:val="002C0EF8"/>
    <w:rsid w:val="002C22FE"/>
    <w:rsid w:val="002C23CC"/>
    <w:rsid w:val="002C2FBC"/>
    <w:rsid w:val="002C3514"/>
    <w:rsid w:val="002C3FA5"/>
    <w:rsid w:val="002C4A85"/>
    <w:rsid w:val="002C4BD4"/>
    <w:rsid w:val="002C690D"/>
    <w:rsid w:val="002C7799"/>
    <w:rsid w:val="002D0349"/>
    <w:rsid w:val="002D0865"/>
    <w:rsid w:val="002D0DDD"/>
    <w:rsid w:val="002D1A7D"/>
    <w:rsid w:val="002D27D4"/>
    <w:rsid w:val="002D376D"/>
    <w:rsid w:val="002D7793"/>
    <w:rsid w:val="002E19A5"/>
    <w:rsid w:val="002E1BD4"/>
    <w:rsid w:val="002E1E0D"/>
    <w:rsid w:val="002E222F"/>
    <w:rsid w:val="002E3A48"/>
    <w:rsid w:val="002E5A93"/>
    <w:rsid w:val="002F03B7"/>
    <w:rsid w:val="002F200F"/>
    <w:rsid w:val="002F41B4"/>
    <w:rsid w:val="002F594F"/>
    <w:rsid w:val="002F5A35"/>
    <w:rsid w:val="002F6005"/>
    <w:rsid w:val="00301484"/>
    <w:rsid w:val="00303043"/>
    <w:rsid w:val="00305B57"/>
    <w:rsid w:val="0030657B"/>
    <w:rsid w:val="0030758D"/>
    <w:rsid w:val="00312260"/>
    <w:rsid w:val="00314169"/>
    <w:rsid w:val="003172FE"/>
    <w:rsid w:val="00317D35"/>
    <w:rsid w:val="00321B1B"/>
    <w:rsid w:val="00321DE9"/>
    <w:rsid w:val="00321E61"/>
    <w:rsid w:val="00322879"/>
    <w:rsid w:val="00323318"/>
    <w:rsid w:val="003277C5"/>
    <w:rsid w:val="00327B6D"/>
    <w:rsid w:val="00327EE0"/>
    <w:rsid w:val="00331032"/>
    <w:rsid w:val="003318B6"/>
    <w:rsid w:val="00331EA0"/>
    <w:rsid w:val="00332152"/>
    <w:rsid w:val="00334C33"/>
    <w:rsid w:val="00334FDF"/>
    <w:rsid w:val="00336299"/>
    <w:rsid w:val="00340712"/>
    <w:rsid w:val="00340FF9"/>
    <w:rsid w:val="00351D77"/>
    <w:rsid w:val="003524F6"/>
    <w:rsid w:val="003528B1"/>
    <w:rsid w:val="00352B01"/>
    <w:rsid w:val="00353696"/>
    <w:rsid w:val="00354660"/>
    <w:rsid w:val="003559CB"/>
    <w:rsid w:val="00357A54"/>
    <w:rsid w:val="003604C3"/>
    <w:rsid w:val="00360E5C"/>
    <w:rsid w:val="00361772"/>
    <w:rsid w:val="00361C0B"/>
    <w:rsid w:val="00362865"/>
    <w:rsid w:val="00362DAB"/>
    <w:rsid w:val="00364010"/>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97D91"/>
    <w:rsid w:val="003A2372"/>
    <w:rsid w:val="003A52F2"/>
    <w:rsid w:val="003B04D7"/>
    <w:rsid w:val="003B2EFA"/>
    <w:rsid w:val="003B33D2"/>
    <w:rsid w:val="003B3409"/>
    <w:rsid w:val="003B417E"/>
    <w:rsid w:val="003B6108"/>
    <w:rsid w:val="003B7161"/>
    <w:rsid w:val="003C229E"/>
    <w:rsid w:val="003C41E0"/>
    <w:rsid w:val="003C4555"/>
    <w:rsid w:val="003C6CC1"/>
    <w:rsid w:val="003C7F15"/>
    <w:rsid w:val="003D0E84"/>
    <w:rsid w:val="003D1DAE"/>
    <w:rsid w:val="003D2457"/>
    <w:rsid w:val="003D474E"/>
    <w:rsid w:val="003D510F"/>
    <w:rsid w:val="003D5AA2"/>
    <w:rsid w:val="003E4B0D"/>
    <w:rsid w:val="003E5F50"/>
    <w:rsid w:val="003E69C3"/>
    <w:rsid w:val="003F101C"/>
    <w:rsid w:val="003F1247"/>
    <w:rsid w:val="003F2394"/>
    <w:rsid w:val="003F34EA"/>
    <w:rsid w:val="003F3690"/>
    <w:rsid w:val="003F3753"/>
    <w:rsid w:val="003F3ABF"/>
    <w:rsid w:val="003F4F1B"/>
    <w:rsid w:val="003F564D"/>
    <w:rsid w:val="003F59B1"/>
    <w:rsid w:val="003F63D2"/>
    <w:rsid w:val="003F7362"/>
    <w:rsid w:val="0040404E"/>
    <w:rsid w:val="0040503F"/>
    <w:rsid w:val="004118BD"/>
    <w:rsid w:val="00413083"/>
    <w:rsid w:val="004179ED"/>
    <w:rsid w:val="004179FE"/>
    <w:rsid w:val="0042186D"/>
    <w:rsid w:val="00422491"/>
    <w:rsid w:val="004246AC"/>
    <w:rsid w:val="0042560D"/>
    <w:rsid w:val="0043052F"/>
    <w:rsid w:val="0043253D"/>
    <w:rsid w:val="00432B2D"/>
    <w:rsid w:val="004336B6"/>
    <w:rsid w:val="00435C9F"/>
    <w:rsid w:val="00436BEF"/>
    <w:rsid w:val="00437772"/>
    <w:rsid w:val="0044124F"/>
    <w:rsid w:val="00444A8C"/>
    <w:rsid w:val="00445C95"/>
    <w:rsid w:val="0045075E"/>
    <w:rsid w:val="00450C6A"/>
    <w:rsid w:val="00452D93"/>
    <w:rsid w:val="00453F7E"/>
    <w:rsid w:val="00454206"/>
    <w:rsid w:val="00454760"/>
    <w:rsid w:val="004560E9"/>
    <w:rsid w:val="00456186"/>
    <w:rsid w:val="004574BB"/>
    <w:rsid w:val="00457EA0"/>
    <w:rsid w:val="00464C8C"/>
    <w:rsid w:val="00467756"/>
    <w:rsid w:val="00470DB8"/>
    <w:rsid w:val="00471D9B"/>
    <w:rsid w:val="0047201A"/>
    <w:rsid w:val="0047242F"/>
    <w:rsid w:val="00472A54"/>
    <w:rsid w:val="00473DDA"/>
    <w:rsid w:val="00477087"/>
    <w:rsid w:val="00477A40"/>
    <w:rsid w:val="00481ACF"/>
    <w:rsid w:val="00481CC0"/>
    <w:rsid w:val="00484E76"/>
    <w:rsid w:val="00487C2C"/>
    <w:rsid w:val="00492668"/>
    <w:rsid w:val="004931E5"/>
    <w:rsid w:val="0049367D"/>
    <w:rsid w:val="004945E2"/>
    <w:rsid w:val="00494776"/>
    <w:rsid w:val="00494886"/>
    <w:rsid w:val="00494C61"/>
    <w:rsid w:val="0049574E"/>
    <w:rsid w:val="00496B50"/>
    <w:rsid w:val="004A23F3"/>
    <w:rsid w:val="004A2887"/>
    <w:rsid w:val="004A34A0"/>
    <w:rsid w:val="004A446F"/>
    <w:rsid w:val="004B0E33"/>
    <w:rsid w:val="004B1916"/>
    <w:rsid w:val="004B2050"/>
    <w:rsid w:val="004B2529"/>
    <w:rsid w:val="004B3274"/>
    <w:rsid w:val="004B3BCE"/>
    <w:rsid w:val="004B4277"/>
    <w:rsid w:val="004C0D96"/>
    <w:rsid w:val="004C14E4"/>
    <w:rsid w:val="004C34B9"/>
    <w:rsid w:val="004C3D3B"/>
    <w:rsid w:val="004C5385"/>
    <w:rsid w:val="004C6218"/>
    <w:rsid w:val="004C6CB3"/>
    <w:rsid w:val="004D29BB"/>
    <w:rsid w:val="004D3CA4"/>
    <w:rsid w:val="004D4263"/>
    <w:rsid w:val="004E1A18"/>
    <w:rsid w:val="004E23F8"/>
    <w:rsid w:val="004E4AF3"/>
    <w:rsid w:val="004E7939"/>
    <w:rsid w:val="004F0105"/>
    <w:rsid w:val="004F0E4E"/>
    <w:rsid w:val="004F19F0"/>
    <w:rsid w:val="004F3187"/>
    <w:rsid w:val="004F37BB"/>
    <w:rsid w:val="004F39FE"/>
    <w:rsid w:val="004F505A"/>
    <w:rsid w:val="004F7EF8"/>
    <w:rsid w:val="00501203"/>
    <w:rsid w:val="00501510"/>
    <w:rsid w:val="00502C1F"/>
    <w:rsid w:val="00503463"/>
    <w:rsid w:val="0050569B"/>
    <w:rsid w:val="00505919"/>
    <w:rsid w:val="00506084"/>
    <w:rsid w:val="00506C9D"/>
    <w:rsid w:val="00510DB4"/>
    <w:rsid w:val="00512736"/>
    <w:rsid w:val="005129C9"/>
    <w:rsid w:val="005131AD"/>
    <w:rsid w:val="00513FEA"/>
    <w:rsid w:val="00513FFA"/>
    <w:rsid w:val="0051688E"/>
    <w:rsid w:val="00517CD5"/>
    <w:rsid w:val="0052091D"/>
    <w:rsid w:val="00521AC1"/>
    <w:rsid w:val="0052463D"/>
    <w:rsid w:val="00524AC4"/>
    <w:rsid w:val="00526842"/>
    <w:rsid w:val="00527B31"/>
    <w:rsid w:val="00530E2E"/>
    <w:rsid w:val="00532596"/>
    <w:rsid w:val="00533158"/>
    <w:rsid w:val="00533FCC"/>
    <w:rsid w:val="00534CDF"/>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203"/>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523"/>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025C"/>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25E55"/>
    <w:rsid w:val="006303E5"/>
    <w:rsid w:val="00630554"/>
    <w:rsid w:val="006316EE"/>
    <w:rsid w:val="006317CE"/>
    <w:rsid w:val="00631BA2"/>
    <w:rsid w:val="006328B3"/>
    <w:rsid w:val="00633824"/>
    <w:rsid w:val="0063442D"/>
    <w:rsid w:val="00637579"/>
    <w:rsid w:val="00640385"/>
    <w:rsid w:val="00640994"/>
    <w:rsid w:val="00642E62"/>
    <w:rsid w:val="00645E8C"/>
    <w:rsid w:val="00645FEA"/>
    <w:rsid w:val="0064633B"/>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6B20"/>
    <w:rsid w:val="00676F6E"/>
    <w:rsid w:val="00677EC7"/>
    <w:rsid w:val="006804AD"/>
    <w:rsid w:val="00681080"/>
    <w:rsid w:val="00686CDE"/>
    <w:rsid w:val="0068746E"/>
    <w:rsid w:val="006929FE"/>
    <w:rsid w:val="00692ECD"/>
    <w:rsid w:val="00693CD1"/>
    <w:rsid w:val="00696352"/>
    <w:rsid w:val="006A0F14"/>
    <w:rsid w:val="006A1974"/>
    <w:rsid w:val="006B0F68"/>
    <w:rsid w:val="006B147A"/>
    <w:rsid w:val="006B2F5B"/>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2B1B"/>
    <w:rsid w:val="006E659F"/>
    <w:rsid w:val="006E6F6D"/>
    <w:rsid w:val="006E6FCB"/>
    <w:rsid w:val="006E76CA"/>
    <w:rsid w:val="006E7A2A"/>
    <w:rsid w:val="006F113D"/>
    <w:rsid w:val="006F2573"/>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183"/>
    <w:rsid w:val="0073169A"/>
    <w:rsid w:val="00731E56"/>
    <w:rsid w:val="007323F3"/>
    <w:rsid w:val="00734A79"/>
    <w:rsid w:val="00735D14"/>
    <w:rsid w:val="00736804"/>
    <w:rsid w:val="00740208"/>
    <w:rsid w:val="00741746"/>
    <w:rsid w:val="00741815"/>
    <w:rsid w:val="00742A22"/>
    <w:rsid w:val="00743C1E"/>
    <w:rsid w:val="00743F7E"/>
    <w:rsid w:val="00744AFE"/>
    <w:rsid w:val="00744E08"/>
    <w:rsid w:val="00747880"/>
    <w:rsid w:val="007503C2"/>
    <w:rsid w:val="00750C9F"/>
    <w:rsid w:val="00750DCF"/>
    <w:rsid w:val="00750FEA"/>
    <w:rsid w:val="007531F1"/>
    <w:rsid w:val="00753EC0"/>
    <w:rsid w:val="007552DB"/>
    <w:rsid w:val="00755F20"/>
    <w:rsid w:val="00762FD8"/>
    <w:rsid w:val="00763395"/>
    <w:rsid w:val="007649B2"/>
    <w:rsid w:val="00764AE5"/>
    <w:rsid w:val="00765E2F"/>
    <w:rsid w:val="00765FE5"/>
    <w:rsid w:val="00766912"/>
    <w:rsid w:val="007708E6"/>
    <w:rsid w:val="007717BF"/>
    <w:rsid w:val="00772625"/>
    <w:rsid w:val="00772DD7"/>
    <w:rsid w:val="0077500A"/>
    <w:rsid w:val="00775978"/>
    <w:rsid w:val="00777446"/>
    <w:rsid w:val="007778EA"/>
    <w:rsid w:val="00781CF9"/>
    <w:rsid w:val="00781E4B"/>
    <w:rsid w:val="00782A7C"/>
    <w:rsid w:val="00783744"/>
    <w:rsid w:val="00783F00"/>
    <w:rsid w:val="00784271"/>
    <w:rsid w:val="00784318"/>
    <w:rsid w:val="007852EC"/>
    <w:rsid w:val="00790AE9"/>
    <w:rsid w:val="00793A1A"/>
    <w:rsid w:val="00793E62"/>
    <w:rsid w:val="007A0D98"/>
    <w:rsid w:val="007A1C8B"/>
    <w:rsid w:val="007A1E98"/>
    <w:rsid w:val="007A214C"/>
    <w:rsid w:val="007A3AD9"/>
    <w:rsid w:val="007A48DB"/>
    <w:rsid w:val="007A66A6"/>
    <w:rsid w:val="007A78E8"/>
    <w:rsid w:val="007B0376"/>
    <w:rsid w:val="007B21B5"/>
    <w:rsid w:val="007B2CEA"/>
    <w:rsid w:val="007B49A3"/>
    <w:rsid w:val="007B565C"/>
    <w:rsid w:val="007C2558"/>
    <w:rsid w:val="007C2C4D"/>
    <w:rsid w:val="007C468C"/>
    <w:rsid w:val="007C6316"/>
    <w:rsid w:val="007C6CFD"/>
    <w:rsid w:val="007D1ABC"/>
    <w:rsid w:val="007D239D"/>
    <w:rsid w:val="007D4B9B"/>
    <w:rsid w:val="007E1D6F"/>
    <w:rsid w:val="007E330D"/>
    <w:rsid w:val="007E5074"/>
    <w:rsid w:val="007E50DF"/>
    <w:rsid w:val="007E5BC2"/>
    <w:rsid w:val="007E6F51"/>
    <w:rsid w:val="007F048B"/>
    <w:rsid w:val="007F0EF6"/>
    <w:rsid w:val="007F37EC"/>
    <w:rsid w:val="007F3D74"/>
    <w:rsid w:val="007F6B75"/>
    <w:rsid w:val="007F6CF0"/>
    <w:rsid w:val="007F760C"/>
    <w:rsid w:val="007F7C29"/>
    <w:rsid w:val="00800102"/>
    <w:rsid w:val="0080224F"/>
    <w:rsid w:val="0080321E"/>
    <w:rsid w:val="00803721"/>
    <w:rsid w:val="00804515"/>
    <w:rsid w:val="0080461F"/>
    <w:rsid w:val="008066E7"/>
    <w:rsid w:val="0080696E"/>
    <w:rsid w:val="00807B17"/>
    <w:rsid w:val="008106C6"/>
    <w:rsid w:val="008113F2"/>
    <w:rsid w:val="008114F2"/>
    <w:rsid w:val="0081305A"/>
    <w:rsid w:val="00813602"/>
    <w:rsid w:val="00816914"/>
    <w:rsid w:val="00820B12"/>
    <w:rsid w:val="008210C4"/>
    <w:rsid w:val="008213DD"/>
    <w:rsid w:val="00822400"/>
    <w:rsid w:val="008252D8"/>
    <w:rsid w:val="00825720"/>
    <w:rsid w:val="008278A9"/>
    <w:rsid w:val="00830C56"/>
    <w:rsid w:val="00830DCF"/>
    <w:rsid w:val="00831B27"/>
    <w:rsid w:val="00831C06"/>
    <w:rsid w:val="00832C61"/>
    <w:rsid w:val="00832FCA"/>
    <w:rsid w:val="00835AF8"/>
    <w:rsid w:val="0083658E"/>
    <w:rsid w:val="00836EE9"/>
    <w:rsid w:val="0083751D"/>
    <w:rsid w:val="008402A1"/>
    <w:rsid w:val="00840687"/>
    <w:rsid w:val="00840E5E"/>
    <w:rsid w:val="0084148D"/>
    <w:rsid w:val="0084220F"/>
    <w:rsid w:val="00844F2A"/>
    <w:rsid w:val="00845BC3"/>
    <w:rsid w:val="00845C0A"/>
    <w:rsid w:val="008461D4"/>
    <w:rsid w:val="00847FF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729"/>
    <w:rsid w:val="00865E9B"/>
    <w:rsid w:val="008669C7"/>
    <w:rsid w:val="0086706F"/>
    <w:rsid w:val="00867111"/>
    <w:rsid w:val="00867E9A"/>
    <w:rsid w:val="00870685"/>
    <w:rsid w:val="0087116B"/>
    <w:rsid w:val="0087174D"/>
    <w:rsid w:val="00872874"/>
    <w:rsid w:val="00873446"/>
    <w:rsid w:val="00874B73"/>
    <w:rsid w:val="00881128"/>
    <w:rsid w:val="00881F10"/>
    <w:rsid w:val="00882689"/>
    <w:rsid w:val="00882B7D"/>
    <w:rsid w:val="008832CB"/>
    <w:rsid w:val="0088345E"/>
    <w:rsid w:val="00884C9C"/>
    <w:rsid w:val="0088513E"/>
    <w:rsid w:val="008854EE"/>
    <w:rsid w:val="0088553E"/>
    <w:rsid w:val="008869BB"/>
    <w:rsid w:val="00887DDF"/>
    <w:rsid w:val="00893E7E"/>
    <w:rsid w:val="0089694E"/>
    <w:rsid w:val="008A0F94"/>
    <w:rsid w:val="008A1086"/>
    <w:rsid w:val="008A195C"/>
    <w:rsid w:val="008A1C31"/>
    <w:rsid w:val="008A48C9"/>
    <w:rsid w:val="008A7276"/>
    <w:rsid w:val="008B20C1"/>
    <w:rsid w:val="008B215F"/>
    <w:rsid w:val="008B4199"/>
    <w:rsid w:val="008B798C"/>
    <w:rsid w:val="008C06DE"/>
    <w:rsid w:val="008C1E59"/>
    <w:rsid w:val="008C241B"/>
    <w:rsid w:val="008C40B8"/>
    <w:rsid w:val="008C43B8"/>
    <w:rsid w:val="008C44FF"/>
    <w:rsid w:val="008C6272"/>
    <w:rsid w:val="008D03F4"/>
    <w:rsid w:val="008D0882"/>
    <w:rsid w:val="008D134D"/>
    <w:rsid w:val="008D17A2"/>
    <w:rsid w:val="008D17B9"/>
    <w:rsid w:val="008D1FEA"/>
    <w:rsid w:val="008D35AC"/>
    <w:rsid w:val="008D3D80"/>
    <w:rsid w:val="008D7508"/>
    <w:rsid w:val="008E13CB"/>
    <w:rsid w:val="008E3B4D"/>
    <w:rsid w:val="008E3ED8"/>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3766E"/>
    <w:rsid w:val="00940B6E"/>
    <w:rsid w:val="00941E75"/>
    <w:rsid w:val="0094233A"/>
    <w:rsid w:val="00942340"/>
    <w:rsid w:val="009431A9"/>
    <w:rsid w:val="00944314"/>
    <w:rsid w:val="00947D74"/>
    <w:rsid w:val="00950AF9"/>
    <w:rsid w:val="00952D13"/>
    <w:rsid w:val="0095303E"/>
    <w:rsid w:val="00955EA0"/>
    <w:rsid w:val="009569F8"/>
    <w:rsid w:val="00956F99"/>
    <w:rsid w:val="009570FA"/>
    <w:rsid w:val="00960B94"/>
    <w:rsid w:val="0096160E"/>
    <w:rsid w:val="00961613"/>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2786"/>
    <w:rsid w:val="009940D8"/>
    <w:rsid w:val="00995AC3"/>
    <w:rsid w:val="00995BFD"/>
    <w:rsid w:val="00996F45"/>
    <w:rsid w:val="0099732C"/>
    <w:rsid w:val="009A098B"/>
    <w:rsid w:val="009A1745"/>
    <w:rsid w:val="009A225F"/>
    <w:rsid w:val="009A237D"/>
    <w:rsid w:val="009A438C"/>
    <w:rsid w:val="009A5279"/>
    <w:rsid w:val="009A5967"/>
    <w:rsid w:val="009A5F2A"/>
    <w:rsid w:val="009B0194"/>
    <w:rsid w:val="009B4F81"/>
    <w:rsid w:val="009B61DA"/>
    <w:rsid w:val="009B6E80"/>
    <w:rsid w:val="009B7289"/>
    <w:rsid w:val="009B77EB"/>
    <w:rsid w:val="009B781B"/>
    <w:rsid w:val="009C1270"/>
    <w:rsid w:val="009C194C"/>
    <w:rsid w:val="009C3034"/>
    <w:rsid w:val="009C340E"/>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0F7"/>
    <w:rsid w:val="009F1D9F"/>
    <w:rsid w:val="009F23BD"/>
    <w:rsid w:val="009F28D7"/>
    <w:rsid w:val="009F5D9A"/>
    <w:rsid w:val="00A00CCF"/>
    <w:rsid w:val="00A0242B"/>
    <w:rsid w:val="00A0331B"/>
    <w:rsid w:val="00A04437"/>
    <w:rsid w:val="00A05D6B"/>
    <w:rsid w:val="00A10D72"/>
    <w:rsid w:val="00A12DE8"/>
    <w:rsid w:val="00A15B1F"/>
    <w:rsid w:val="00A171A4"/>
    <w:rsid w:val="00A178D4"/>
    <w:rsid w:val="00A204C7"/>
    <w:rsid w:val="00A2068B"/>
    <w:rsid w:val="00A20B1B"/>
    <w:rsid w:val="00A2155A"/>
    <w:rsid w:val="00A223C8"/>
    <w:rsid w:val="00A224D6"/>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1774"/>
    <w:rsid w:val="00A55174"/>
    <w:rsid w:val="00A55D86"/>
    <w:rsid w:val="00A60959"/>
    <w:rsid w:val="00A61480"/>
    <w:rsid w:val="00A61E3A"/>
    <w:rsid w:val="00A62610"/>
    <w:rsid w:val="00A63937"/>
    <w:rsid w:val="00A6427D"/>
    <w:rsid w:val="00A66503"/>
    <w:rsid w:val="00A665C6"/>
    <w:rsid w:val="00A67B79"/>
    <w:rsid w:val="00A67D59"/>
    <w:rsid w:val="00A67D8E"/>
    <w:rsid w:val="00A717BD"/>
    <w:rsid w:val="00A71A1C"/>
    <w:rsid w:val="00A754C6"/>
    <w:rsid w:val="00A75AA3"/>
    <w:rsid w:val="00A76DA7"/>
    <w:rsid w:val="00A76DD6"/>
    <w:rsid w:val="00A771AB"/>
    <w:rsid w:val="00A80900"/>
    <w:rsid w:val="00A8114A"/>
    <w:rsid w:val="00A8574E"/>
    <w:rsid w:val="00A90940"/>
    <w:rsid w:val="00A913B8"/>
    <w:rsid w:val="00A9183D"/>
    <w:rsid w:val="00A91EBE"/>
    <w:rsid w:val="00A9229F"/>
    <w:rsid w:val="00A92EDA"/>
    <w:rsid w:val="00A95406"/>
    <w:rsid w:val="00A960C3"/>
    <w:rsid w:val="00A96115"/>
    <w:rsid w:val="00A975A4"/>
    <w:rsid w:val="00AA04EB"/>
    <w:rsid w:val="00AA2728"/>
    <w:rsid w:val="00AA49CE"/>
    <w:rsid w:val="00AB05ED"/>
    <w:rsid w:val="00AB1BFE"/>
    <w:rsid w:val="00AB1FC5"/>
    <w:rsid w:val="00AB2A90"/>
    <w:rsid w:val="00AB37C5"/>
    <w:rsid w:val="00AB3B49"/>
    <w:rsid w:val="00AB5252"/>
    <w:rsid w:val="00AC0A8F"/>
    <w:rsid w:val="00AC0B73"/>
    <w:rsid w:val="00AC28C7"/>
    <w:rsid w:val="00AC5259"/>
    <w:rsid w:val="00AC5D6F"/>
    <w:rsid w:val="00AC74FA"/>
    <w:rsid w:val="00AC7805"/>
    <w:rsid w:val="00AD1272"/>
    <w:rsid w:val="00AD1ABD"/>
    <w:rsid w:val="00AD2D80"/>
    <w:rsid w:val="00AD4B12"/>
    <w:rsid w:val="00AD5AC0"/>
    <w:rsid w:val="00AD6E25"/>
    <w:rsid w:val="00AD7295"/>
    <w:rsid w:val="00AE0598"/>
    <w:rsid w:val="00AE0D35"/>
    <w:rsid w:val="00AE37D1"/>
    <w:rsid w:val="00AE42AF"/>
    <w:rsid w:val="00AF03DC"/>
    <w:rsid w:val="00AF09D7"/>
    <w:rsid w:val="00AF0ED4"/>
    <w:rsid w:val="00AF10B5"/>
    <w:rsid w:val="00AF14BA"/>
    <w:rsid w:val="00AF25E6"/>
    <w:rsid w:val="00AF54E6"/>
    <w:rsid w:val="00AF59AB"/>
    <w:rsid w:val="00AF6187"/>
    <w:rsid w:val="00AF67A1"/>
    <w:rsid w:val="00B00877"/>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27C67"/>
    <w:rsid w:val="00B3086B"/>
    <w:rsid w:val="00B30A75"/>
    <w:rsid w:val="00B31022"/>
    <w:rsid w:val="00B32472"/>
    <w:rsid w:val="00B33BCB"/>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43BF"/>
    <w:rsid w:val="00B67AB3"/>
    <w:rsid w:val="00B71A9A"/>
    <w:rsid w:val="00B71F28"/>
    <w:rsid w:val="00B721E4"/>
    <w:rsid w:val="00B738F5"/>
    <w:rsid w:val="00B74E45"/>
    <w:rsid w:val="00B75E74"/>
    <w:rsid w:val="00B81EBF"/>
    <w:rsid w:val="00B82126"/>
    <w:rsid w:val="00B837A0"/>
    <w:rsid w:val="00B84E55"/>
    <w:rsid w:val="00B84FC5"/>
    <w:rsid w:val="00B85630"/>
    <w:rsid w:val="00B906D8"/>
    <w:rsid w:val="00B91DF4"/>
    <w:rsid w:val="00B926B7"/>
    <w:rsid w:val="00B93C0A"/>
    <w:rsid w:val="00B96287"/>
    <w:rsid w:val="00B96600"/>
    <w:rsid w:val="00B96B44"/>
    <w:rsid w:val="00B96B9D"/>
    <w:rsid w:val="00B97455"/>
    <w:rsid w:val="00B97ABA"/>
    <w:rsid w:val="00BA14AD"/>
    <w:rsid w:val="00BA363A"/>
    <w:rsid w:val="00BA477F"/>
    <w:rsid w:val="00BB0A61"/>
    <w:rsid w:val="00BB2418"/>
    <w:rsid w:val="00BB2623"/>
    <w:rsid w:val="00BB288C"/>
    <w:rsid w:val="00BB4601"/>
    <w:rsid w:val="00BB4C8F"/>
    <w:rsid w:val="00BB5F8D"/>
    <w:rsid w:val="00BB65E4"/>
    <w:rsid w:val="00BB7936"/>
    <w:rsid w:val="00BB7BD8"/>
    <w:rsid w:val="00BC2122"/>
    <w:rsid w:val="00BC5E92"/>
    <w:rsid w:val="00BC651E"/>
    <w:rsid w:val="00BD34F5"/>
    <w:rsid w:val="00BD4A6A"/>
    <w:rsid w:val="00BD6686"/>
    <w:rsid w:val="00BD677E"/>
    <w:rsid w:val="00BE27CE"/>
    <w:rsid w:val="00BE2AE9"/>
    <w:rsid w:val="00BE4210"/>
    <w:rsid w:val="00BE4611"/>
    <w:rsid w:val="00BE50CD"/>
    <w:rsid w:val="00BE671F"/>
    <w:rsid w:val="00BE6E01"/>
    <w:rsid w:val="00BF0599"/>
    <w:rsid w:val="00BF433F"/>
    <w:rsid w:val="00BF6050"/>
    <w:rsid w:val="00BF6A09"/>
    <w:rsid w:val="00BF7448"/>
    <w:rsid w:val="00C01021"/>
    <w:rsid w:val="00C0107F"/>
    <w:rsid w:val="00C020ED"/>
    <w:rsid w:val="00C04045"/>
    <w:rsid w:val="00C04EAB"/>
    <w:rsid w:val="00C0522C"/>
    <w:rsid w:val="00C065B6"/>
    <w:rsid w:val="00C10011"/>
    <w:rsid w:val="00C12188"/>
    <w:rsid w:val="00C13CFF"/>
    <w:rsid w:val="00C1471D"/>
    <w:rsid w:val="00C15839"/>
    <w:rsid w:val="00C2071C"/>
    <w:rsid w:val="00C24F20"/>
    <w:rsid w:val="00C255B9"/>
    <w:rsid w:val="00C25CB8"/>
    <w:rsid w:val="00C26BFC"/>
    <w:rsid w:val="00C3207C"/>
    <w:rsid w:val="00C338E5"/>
    <w:rsid w:val="00C3747A"/>
    <w:rsid w:val="00C409DE"/>
    <w:rsid w:val="00C4149C"/>
    <w:rsid w:val="00C4267B"/>
    <w:rsid w:val="00C448ED"/>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4AD4"/>
    <w:rsid w:val="00C765DE"/>
    <w:rsid w:val="00C76FBE"/>
    <w:rsid w:val="00C77A86"/>
    <w:rsid w:val="00C81B92"/>
    <w:rsid w:val="00C821B6"/>
    <w:rsid w:val="00C8278B"/>
    <w:rsid w:val="00C84DC7"/>
    <w:rsid w:val="00C85501"/>
    <w:rsid w:val="00C85E1A"/>
    <w:rsid w:val="00C86CCB"/>
    <w:rsid w:val="00C86D05"/>
    <w:rsid w:val="00C876AC"/>
    <w:rsid w:val="00C90C72"/>
    <w:rsid w:val="00C918A6"/>
    <w:rsid w:val="00C91FFF"/>
    <w:rsid w:val="00C9489E"/>
    <w:rsid w:val="00C94B41"/>
    <w:rsid w:val="00C954C5"/>
    <w:rsid w:val="00C9560E"/>
    <w:rsid w:val="00C96D78"/>
    <w:rsid w:val="00C97A7C"/>
    <w:rsid w:val="00CA075C"/>
    <w:rsid w:val="00CA1220"/>
    <w:rsid w:val="00CA295A"/>
    <w:rsid w:val="00CA462B"/>
    <w:rsid w:val="00CA507E"/>
    <w:rsid w:val="00CA5762"/>
    <w:rsid w:val="00CA6F8A"/>
    <w:rsid w:val="00CB1155"/>
    <w:rsid w:val="00CB120B"/>
    <w:rsid w:val="00CB2768"/>
    <w:rsid w:val="00CB3784"/>
    <w:rsid w:val="00CB4E9C"/>
    <w:rsid w:val="00CB52BE"/>
    <w:rsid w:val="00CB5FA6"/>
    <w:rsid w:val="00CB612F"/>
    <w:rsid w:val="00CB6347"/>
    <w:rsid w:val="00CC1A94"/>
    <w:rsid w:val="00CC242B"/>
    <w:rsid w:val="00CC4BB8"/>
    <w:rsid w:val="00CD1211"/>
    <w:rsid w:val="00CD1926"/>
    <w:rsid w:val="00CD1AC5"/>
    <w:rsid w:val="00CD2126"/>
    <w:rsid w:val="00CD26B4"/>
    <w:rsid w:val="00CD31B3"/>
    <w:rsid w:val="00CD3803"/>
    <w:rsid w:val="00CD4251"/>
    <w:rsid w:val="00CD5C96"/>
    <w:rsid w:val="00CD7AB8"/>
    <w:rsid w:val="00CE56B5"/>
    <w:rsid w:val="00CE65E3"/>
    <w:rsid w:val="00CF0690"/>
    <w:rsid w:val="00CF0A5F"/>
    <w:rsid w:val="00CF4625"/>
    <w:rsid w:val="00CF5A03"/>
    <w:rsid w:val="00D02232"/>
    <w:rsid w:val="00D03B73"/>
    <w:rsid w:val="00D079C7"/>
    <w:rsid w:val="00D101D4"/>
    <w:rsid w:val="00D11219"/>
    <w:rsid w:val="00D112D0"/>
    <w:rsid w:val="00D12EB7"/>
    <w:rsid w:val="00D133A0"/>
    <w:rsid w:val="00D13A52"/>
    <w:rsid w:val="00D14ECF"/>
    <w:rsid w:val="00D161A8"/>
    <w:rsid w:val="00D16471"/>
    <w:rsid w:val="00D204D1"/>
    <w:rsid w:val="00D227F9"/>
    <w:rsid w:val="00D23A06"/>
    <w:rsid w:val="00D25414"/>
    <w:rsid w:val="00D2674D"/>
    <w:rsid w:val="00D26F5A"/>
    <w:rsid w:val="00D3125F"/>
    <w:rsid w:val="00D316E2"/>
    <w:rsid w:val="00D32270"/>
    <w:rsid w:val="00D404A4"/>
    <w:rsid w:val="00D40B94"/>
    <w:rsid w:val="00D420F3"/>
    <w:rsid w:val="00D430AB"/>
    <w:rsid w:val="00D43B02"/>
    <w:rsid w:val="00D450EC"/>
    <w:rsid w:val="00D4530C"/>
    <w:rsid w:val="00D459B9"/>
    <w:rsid w:val="00D46F46"/>
    <w:rsid w:val="00D4722D"/>
    <w:rsid w:val="00D4726C"/>
    <w:rsid w:val="00D50A92"/>
    <w:rsid w:val="00D50B93"/>
    <w:rsid w:val="00D52554"/>
    <w:rsid w:val="00D54125"/>
    <w:rsid w:val="00D5557E"/>
    <w:rsid w:val="00D55A0F"/>
    <w:rsid w:val="00D56B1C"/>
    <w:rsid w:val="00D600B7"/>
    <w:rsid w:val="00D606EF"/>
    <w:rsid w:val="00D6073B"/>
    <w:rsid w:val="00D6074E"/>
    <w:rsid w:val="00D61D60"/>
    <w:rsid w:val="00D61FC0"/>
    <w:rsid w:val="00D678AD"/>
    <w:rsid w:val="00D67FA7"/>
    <w:rsid w:val="00D7230B"/>
    <w:rsid w:val="00D72E88"/>
    <w:rsid w:val="00D73B3B"/>
    <w:rsid w:val="00D74DC2"/>
    <w:rsid w:val="00D75407"/>
    <w:rsid w:val="00D75886"/>
    <w:rsid w:val="00D75C85"/>
    <w:rsid w:val="00D80E7B"/>
    <w:rsid w:val="00D81E06"/>
    <w:rsid w:val="00D825B0"/>
    <w:rsid w:val="00D82BCB"/>
    <w:rsid w:val="00D857A9"/>
    <w:rsid w:val="00D90EA9"/>
    <w:rsid w:val="00D912E8"/>
    <w:rsid w:val="00D917B6"/>
    <w:rsid w:val="00D91DC3"/>
    <w:rsid w:val="00D9206C"/>
    <w:rsid w:val="00D94EB6"/>
    <w:rsid w:val="00D95E01"/>
    <w:rsid w:val="00DA05D4"/>
    <w:rsid w:val="00DA0E90"/>
    <w:rsid w:val="00DA2040"/>
    <w:rsid w:val="00DA45E1"/>
    <w:rsid w:val="00DA485F"/>
    <w:rsid w:val="00DA4F40"/>
    <w:rsid w:val="00DA6BE7"/>
    <w:rsid w:val="00DA7164"/>
    <w:rsid w:val="00DA7F74"/>
    <w:rsid w:val="00DB025C"/>
    <w:rsid w:val="00DB3F0E"/>
    <w:rsid w:val="00DB456E"/>
    <w:rsid w:val="00DB6459"/>
    <w:rsid w:val="00DB759A"/>
    <w:rsid w:val="00DC0E6D"/>
    <w:rsid w:val="00DC3A2C"/>
    <w:rsid w:val="00DC5C2B"/>
    <w:rsid w:val="00DC6C90"/>
    <w:rsid w:val="00DC75CD"/>
    <w:rsid w:val="00DC7D61"/>
    <w:rsid w:val="00DD00F5"/>
    <w:rsid w:val="00DD08E6"/>
    <w:rsid w:val="00DD0AB2"/>
    <w:rsid w:val="00DD1128"/>
    <w:rsid w:val="00DD2ABC"/>
    <w:rsid w:val="00DD6109"/>
    <w:rsid w:val="00DE055B"/>
    <w:rsid w:val="00DE0999"/>
    <w:rsid w:val="00DE40D1"/>
    <w:rsid w:val="00DE60E5"/>
    <w:rsid w:val="00DF124A"/>
    <w:rsid w:val="00DF1B19"/>
    <w:rsid w:val="00DF233A"/>
    <w:rsid w:val="00DF291C"/>
    <w:rsid w:val="00DF606C"/>
    <w:rsid w:val="00DF6AF8"/>
    <w:rsid w:val="00DF747E"/>
    <w:rsid w:val="00DF7964"/>
    <w:rsid w:val="00E000EB"/>
    <w:rsid w:val="00E00B91"/>
    <w:rsid w:val="00E014CA"/>
    <w:rsid w:val="00E022BF"/>
    <w:rsid w:val="00E05003"/>
    <w:rsid w:val="00E05741"/>
    <w:rsid w:val="00E06045"/>
    <w:rsid w:val="00E072B4"/>
    <w:rsid w:val="00E077FD"/>
    <w:rsid w:val="00E07C23"/>
    <w:rsid w:val="00E10F59"/>
    <w:rsid w:val="00E11874"/>
    <w:rsid w:val="00E1254C"/>
    <w:rsid w:val="00E12E82"/>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0E38"/>
    <w:rsid w:val="00E619EC"/>
    <w:rsid w:val="00E744E5"/>
    <w:rsid w:val="00E74E58"/>
    <w:rsid w:val="00E8115F"/>
    <w:rsid w:val="00E816F6"/>
    <w:rsid w:val="00E826D3"/>
    <w:rsid w:val="00E848AD"/>
    <w:rsid w:val="00E85461"/>
    <w:rsid w:val="00E86640"/>
    <w:rsid w:val="00E871C4"/>
    <w:rsid w:val="00E90287"/>
    <w:rsid w:val="00E93359"/>
    <w:rsid w:val="00E933F8"/>
    <w:rsid w:val="00E95362"/>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25A3"/>
    <w:rsid w:val="00EB72A6"/>
    <w:rsid w:val="00EB7778"/>
    <w:rsid w:val="00EC08C9"/>
    <w:rsid w:val="00EC1849"/>
    <w:rsid w:val="00EC213A"/>
    <w:rsid w:val="00EC3EC3"/>
    <w:rsid w:val="00EC505C"/>
    <w:rsid w:val="00EC5096"/>
    <w:rsid w:val="00ED3C69"/>
    <w:rsid w:val="00ED3FD7"/>
    <w:rsid w:val="00ED58C8"/>
    <w:rsid w:val="00ED6681"/>
    <w:rsid w:val="00EE1349"/>
    <w:rsid w:val="00EE182B"/>
    <w:rsid w:val="00EE2B4F"/>
    <w:rsid w:val="00EE37F0"/>
    <w:rsid w:val="00EE3B7E"/>
    <w:rsid w:val="00EE3BAC"/>
    <w:rsid w:val="00EE6C37"/>
    <w:rsid w:val="00EE72F3"/>
    <w:rsid w:val="00EF05B8"/>
    <w:rsid w:val="00EF5A9D"/>
    <w:rsid w:val="00EF66A2"/>
    <w:rsid w:val="00EF6E51"/>
    <w:rsid w:val="00EF78E1"/>
    <w:rsid w:val="00F00072"/>
    <w:rsid w:val="00F020C7"/>
    <w:rsid w:val="00F035A8"/>
    <w:rsid w:val="00F03C45"/>
    <w:rsid w:val="00F03D58"/>
    <w:rsid w:val="00F03DB6"/>
    <w:rsid w:val="00F0537C"/>
    <w:rsid w:val="00F07388"/>
    <w:rsid w:val="00F0793E"/>
    <w:rsid w:val="00F10602"/>
    <w:rsid w:val="00F12562"/>
    <w:rsid w:val="00F12674"/>
    <w:rsid w:val="00F146F2"/>
    <w:rsid w:val="00F14B70"/>
    <w:rsid w:val="00F14F93"/>
    <w:rsid w:val="00F1501F"/>
    <w:rsid w:val="00F15715"/>
    <w:rsid w:val="00F15C54"/>
    <w:rsid w:val="00F17B90"/>
    <w:rsid w:val="00F20E91"/>
    <w:rsid w:val="00F24335"/>
    <w:rsid w:val="00F2604E"/>
    <w:rsid w:val="00F26E6B"/>
    <w:rsid w:val="00F27073"/>
    <w:rsid w:val="00F27FBE"/>
    <w:rsid w:val="00F3603A"/>
    <w:rsid w:val="00F40A1B"/>
    <w:rsid w:val="00F413E4"/>
    <w:rsid w:val="00F42B72"/>
    <w:rsid w:val="00F44E5F"/>
    <w:rsid w:val="00F453CD"/>
    <w:rsid w:val="00F45B86"/>
    <w:rsid w:val="00F4630C"/>
    <w:rsid w:val="00F47584"/>
    <w:rsid w:val="00F50A8C"/>
    <w:rsid w:val="00F50ACC"/>
    <w:rsid w:val="00F51101"/>
    <w:rsid w:val="00F51DDC"/>
    <w:rsid w:val="00F52237"/>
    <w:rsid w:val="00F53BF2"/>
    <w:rsid w:val="00F600AB"/>
    <w:rsid w:val="00F650E5"/>
    <w:rsid w:val="00F651AF"/>
    <w:rsid w:val="00F674CE"/>
    <w:rsid w:val="00F71D29"/>
    <w:rsid w:val="00F7370A"/>
    <w:rsid w:val="00F751FA"/>
    <w:rsid w:val="00F75C7C"/>
    <w:rsid w:val="00F7734E"/>
    <w:rsid w:val="00F8172B"/>
    <w:rsid w:val="00F84EBF"/>
    <w:rsid w:val="00F85A87"/>
    <w:rsid w:val="00F87AFE"/>
    <w:rsid w:val="00F933E6"/>
    <w:rsid w:val="00F93D84"/>
    <w:rsid w:val="00F95827"/>
    <w:rsid w:val="00F96366"/>
    <w:rsid w:val="00F96650"/>
    <w:rsid w:val="00FA0E23"/>
    <w:rsid w:val="00FA3328"/>
    <w:rsid w:val="00FA38DA"/>
    <w:rsid w:val="00FA3BEA"/>
    <w:rsid w:val="00FA7D89"/>
    <w:rsid w:val="00FB2865"/>
    <w:rsid w:val="00FB300F"/>
    <w:rsid w:val="00FB3013"/>
    <w:rsid w:val="00FB3AD8"/>
    <w:rsid w:val="00FB4EF3"/>
    <w:rsid w:val="00FB5BC2"/>
    <w:rsid w:val="00FC0D14"/>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1285"/>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C426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5364">
      <w:bodyDiv w:val="1"/>
      <w:marLeft w:val="0"/>
      <w:marRight w:val="0"/>
      <w:marTop w:val="0"/>
      <w:marBottom w:val="0"/>
      <w:divBdr>
        <w:top w:val="none" w:sz="0" w:space="0" w:color="auto"/>
        <w:left w:val="none" w:sz="0" w:space="0" w:color="auto"/>
        <w:bottom w:val="none" w:sz="0" w:space="0" w:color="auto"/>
        <w:right w:val="none" w:sz="0" w:space="0" w:color="auto"/>
      </w:divBdr>
    </w:div>
    <w:div w:id="273292335">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03395160">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39126503">
      <w:bodyDiv w:val="1"/>
      <w:marLeft w:val="0"/>
      <w:marRight w:val="0"/>
      <w:marTop w:val="0"/>
      <w:marBottom w:val="0"/>
      <w:divBdr>
        <w:top w:val="none" w:sz="0" w:space="0" w:color="auto"/>
        <w:left w:val="none" w:sz="0" w:space="0" w:color="auto"/>
        <w:bottom w:val="none" w:sz="0" w:space="0" w:color="auto"/>
        <w:right w:val="none" w:sz="0" w:space="0" w:color="auto"/>
      </w:divBdr>
    </w:div>
    <w:div w:id="568465612">
      <w:bodyDiv w:val="1"/>
      <w:marLeft w:val="0"/>
      <w:marRight w:val="0"/>
      <w:marTop w:val="0"/>
      <w:marBottom w:val="0"/>
      <w:divBdr>
        <w:top w:val="none" w:sz="0" w:space="0" w:color="auto"/>
        <w:left w:val="none" w:sz="0" w:space="0" w:color="auto"/>
        <w:bottom w:val="none" w:sz="0" w:space="0" w:color="auto"/>
        <w:right w:val="none" w:sz="0" w:space="0" w:color="auto"/>
      </w:divBdr>
    </w:div>
    <w:div w:id="650138795">
      <w:bodyDiv w:val="1"/>
      <w:marLeft w:val="0"/>
      <w:marRight w:val="0"/>
      <w:marTop w:val="0"/>
      <w:marBottom w:val="0"/>
      <w:divBdr>
        <w:top w:val="none" w:sz="0" w:space="0" w:color="auto"/>
        <w:left w:val="none" w:sz="0" w:space="0" w:color="auto"/>
        <w:bottom w:val="none" w:sz="0" w:space="0" w:color="auto"/>
        <w:right w:val="none" w:sz="0" w:space="0" w:color="auto"/>
      </w:divBdr>
    </w:div>
    <w:div w:id="679967440">
      <w:bodyDiv w:val="1"/>
      <w:marLeft w:val="0"/>
      <w:marRight w:val="0"/>
      <w:marTop w:val="0"/>
      <w:marBottom w:val="0"/>
      <w:divBdr>
        <w:top w:val="none" w:sz="0" w:space="0" w:color="auto"/>
        <w:left w:val="none" w:sz="0" w:space="0" w:color="auto"/>
        <w:bottom w:val="none" w:sz="0" w:space="0" w:color="auto"/>
        <w:right w:val="none" w:sz="0" w:space="0" w:color="auto"/>
      </w:divBdr>
      <w:divsChild>
        <w:div w:id="913658709">
          <w:marLeft w:val="0"/>
          <w:marRight w:val="0"/>
          <w:marTop w:val="0"/>
          <w:marBottom w:val="0"/>
          <w:divBdr>
            <w:top w:val="single" w:sz="2" w:space="0" w:color="E5E7EB"/>
            <w:left w:val="single" w:sz="2" w:space="0" w:color="E5E7EB"/>
            <w:bottom w:val="single" w:sz="2" w:space="0" w:color="E5E7EB"/>
            <w:right w:val="single" w:sz="2" w:space="0" w:color="E5E7EB"/>
          </w:divBdr>
          <w:divsChild>
            <w:div w:id="93520968">
              <w:marLeft w:val="0"/>
              <w:marRight w:val="0"/>
              <w:marTop w:val="0"/>
              <w:marBottom w:val="0"/>
              <w:divBdr>
                <w:top w:val="single" w:sz="2" w:space="0" w:color="E5E7EB"/>
                <w:left w:val="single" w:sz="2" w:space="0" w:color="E5E7EB"/>
                <w:bottom w:val="single" w:sz="2" w:space="0" w:color="E5E7EB"/>
                <w:right w:val="single" w:sz="2" w:space="0" w:color="E5E7EB"/>
              </w:divBdr>
              <w:divsChild>
                <w:div w:id="553465843">
                  <w:marLeft w:val="0"/>
                  <w:marRight w:val="0"/>
                  <w:marTop w:val="0"/>
                  <w:marBottom w:val="0"/>
                  <w:divBdr>
                    <w:top w:val="none" w:sz="0" w:space="0" w:color="auto"/>
                    <w:left w:val="none" w:sz="0" w:space="0" w:color="auto"/>
                    <w:bottom w:val="none" w:sz="0" w:space="0" w:color="auto"/>
                    <w:right w:val="none" w:sz="0" w:space="0" w:color="auto"/>
                  </w:divBdr>
                  <w:divsChild>
                    <w:div w:id="1964117507">
                      <w:marLeft w:val="0"/>
                      <w:marRight w:val="0"/>
                      <w:marTop w:val="0"/>
                      <w:marBottom w:val="0"/>
                      <w:divBdr>
                        <w:top w:val="single" w:sz="2" w:space="0" w:color="E5E7EB"/>
                        <w:left w:val="single" w:sz="2" w:space="0" w:color="E5E7EB"/>
                        <w:bottom w:val="single" w:sz="2" w:space="0" w:color="E5E7EB"/>
                        <w:right w:val="single" w:sz="2" w:space="0" w:color="E5E7EB"/>
                      </w:divBdr>
                      <w:divsChild>
                        <w:div w:id="1658878854">
                          <w:marLeft w:val="0"/>
                          <w:marRight w:val="0"/>
                          <w:marTop w:val="0"/>
                          <w:marBottom w:val="0"/>
                          <w:divBdr>
                            <w:top w:val="single" w:sz="2" w:space="0" w:color="E5E7EB"/>
                            <w:left w:val="single" w:sz="2" w:space="0" w:color="E5E7EB"/>
                            <w:bottom w:val="single" w:sz="2" w:space="0" w:color="E5E7EB"/>
                            <w:right w:val="single" w:sz="2" w:space="0" w:color="E5E7EB"/>
                          </w:divBdr>
                          <w:divsChild>
                            <w:div w:id="236523870">
                              <w:marLeft w:val="0"/>
                              <w:marRight w:val="0"/>
                              <w:marTop w:val="0"/>
                              <w:marBottom w:val="0"/>
                              <w:divBdr>
                                <w:top w:val="single" w:sz="2" w:space="0" w:color="E5E7EB"/>
                                <w:left w:val="single" w:sz="2" w:space="0" w:color="E5E7EB"/>
                                <w:bottom w:val="single" w:sz="2" w:space="0" w:color="E5E7EB"/>
                                <w:right w:val="single" w:sz="2" w:space="0" w:color="E5E7EB"/>
                              </w:divBdr>
                              <w:divsChild>
                                <w:div w:id="379668665">
                                  <w:marLeft w:val="0"/>
                                  <w:marRight w:val="0"/>
                                  <w:marTop w:val="0"/>
                                  <w:marBottom w:val="0"/>
                                  <w:divBdr>
                                    <w:top w:val="single" w:sz="2" w:space="0" w:color="E5E7EB"/>
                                    <w:left w:val="single" w:sz="2" w:space="0" w:color="E5E7EB"/>
                                    <w:bottom w:val="single" w:sz="2" w:space="0" w:color="E5E7EB"/>
                                    <w:right w:val="single" w:sz="2" w:space="0" w:color="E5E7EB"/>
                                  </w:divBdr>
                                  <w:divsChild>
                                    <w:div w:id="813987685">
                                      <w:marLeft w:val="0"/>
                                      <w:marRight w:val="0"/>
                                      <w:marTop w:val="0"/>
                                      <w:marBottom w:val="0"/>
                                      <w:divBdr>
                                        <w:top w:val="single" w:sz="2" w:space="0" w:color="E5E7EB"/>
                                        <w:left w:val="single" w:sz="2" w:space="0" w:color="E5E7EB"/>
                                        <w:bottom w:val="single" w:sz="2" w:space="0" w:color="E5E7EB"/>
                                        <w:right w:val="single" w:sz="2" w:space="0" w:color="E5E7EB"/>
                                      </w:divBdr>
                                      <w:divsChild>
                                        <w:div w:id="723875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2020540964">
          <w:marLeft w:val="0"/>
          <w:marRight w:val="0"/>
          <w:marTop w:val="0"/>
          <w:marBottom w:val="0"/>
          <w:divBdr>
            <w:top w:val="single" w:sz="2" w:space="0" w:color="E5E7EB"/>
            <w:left w:val="single" w:sz="2" w:space="0" w:color="E5E7EB"/>
            <w:bottom w:val="single" w:sz="2" w:space="0" w:color="E5E7EB"/>
            <w:right w:val="single" w:sz="2" w:space="0" w:color="E5E7EB"/>
          </w:divBdr>
          <w:divsChild>
            <w:div w:id="369304005">
              <w:marLeft w:val="0"/>
              <w:marRight w:val="0"/>
              <w:marTop w:val="0"/>
              <w:marBottom w:val="0"/>
              <w:divBdr>
                <w:top w:val="single" w:sz="2" w:space="0" w:color="E5E7EB"/>
                <w:left w:val="single" w:sz="2" w:space="0" w:color="E5E7EB"/>
                <w:bottom w:val="single" w:sz="2" w:space="0" w:color="E5E7EB"/>
                <w:right w:val="single" w:sz="2" w:space="0" w:color="E5E7EB"/>
              </w:divBdr>
              <w:divsChild>
                <w:div w:id="1195923579">
                  <w:marLeft w:val="0"/>
                  <w:marRight w:val="0"/>
                  <w:marTop w:val="0"/>
                  <w:marBottom w:val="0"/>
                  <w:divBdr>
                    <w:top w:val="single" w:sz="2" w:space="0" w:color="E5E7EB"/>
                    <w:left w:val="single" w:sz="2" w:space="0" w:color="E5E7EB"/>
                    <w:bottom w:val="single" w:sz="2" w:space="0" w:color="E5E7EB"/>
                    <w:right w:val="single" w:sz="2" w:space="0" w:color="E5E7EB"/>
                  </w:divBdr>
                  <w:divsChild>
                    <w:div w:id="339426497">
                      <w:marLeft w:val="0"/>
                      <w:marRight w:val="0"/>
                      <w:marTop w:val="0"/>
                      <w:marBottom w:val="0"/>
                      <w:divBdr>
                        <w:top w:val="single" w:sz="2" w:space="0" w:color="E5E7EB"/>
                        <w:left w:val="single" w:sz="2" w:space="0" w:color="E5E7EB"/>
                        <w:bottom w:val="single" w:sz="2" w:space="0" w:color="E5E7EB"/>
                        <w:right w:val="single" w:sz="2" w:space="0" w:color="E5E7EB"/>
                      </w:divBdr>
                      <w:divsChild>
                        <w:div w:id="154077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53110295">
      <w:bodyDiv w:val="1"/>
      <w:marLeft w:val="0"/>
      <w:marRight w:val="0"/>
      <w:marTop w:val="0"/>
      <w:marBottom w:val="0"/>
      <w:divBdr>
        <w:top w:val="none" w:sz="0" w:space="0" w:color="auto"/>
        <w:left w:val="none" w:sz="0" w:space="0" w:color="auto"/>
        <w:bottom w:val="none" w:sz="0" w:space="0" w:color="auto"/>
        <w:right w:val="none" w:sz="0" w:space="0" w:color="auto"/>
      </w:divBdr>
      <w:divsChild>
        <w:div w:id="318928919">
          <w:marLeft w:val="0"/>
          <w:marRight w:val="0"/>
          <w:marTop w:val="0"/>
          <w:marBottom w:val="0"/>
          <w:divBdr>
            <w:top w:val="single" w:sz="2" w:space="0" w:color="E5E7EB"/>
            <w:left w:val="single" w:sz="2" w:space="0" w:color="E5E7EB"/>
            <w:bottom w:val="single" w:sz="2" w:space="0" w:color="E5E7EB"/>
            <w:right w:val="single" w:sz="2" w:space="0" w:color="E5E7EB"/>
          </w:divBdr>
          <w:divsChild>
            <w:div w:id="848834891">
              <w:marLeft w:val="0"/>
              <w:marRight w:val="0"/>
              <w:marTop w:val="0"/>
              <w:marBottom w:val="0"/>
              <w:divBdr>
                <w:top w:val="single" w:sz="2" w:space="0" w:color="E5E7EB"/>
                <w:left w:val="single" w:sz="2" w:space="0" w:color="E5E7EB"/>
                <w:bottom w:val="single" w:sz="2" w:space="0" w:color="E5E7EB"/>
                <w:right w:val="single" w:sz="2" w:space="0" w:color="E5E7EB"/>
              </w:divBdr>
              <w:divsChild>
                <w:div w:id="1919173424">
                  <w:marLeft w:val="0"/>
                  <w:marRight w:val="0"/>
                  <w:marTop w:val="0"/>
                  <w:marBottom w:val="0"/>
                  <w:divBdr>
                    <w:top w:val="none" w:sz="0" w:space="0" w:color="auto"/>
                    <w:left w:val="none" w:sz="0" w:space="0" w:color="auto"/>
                    <w:bottom w:val="none" w:sz="0" w:space="0" w:color="auto"/>
                    <w:right w:val="none" w:sz="0" w:space="0" w:color="auto"/>
                  </w:divBdr>
                  <w:divsChild>
                    <w:div w:id="231280724">
                      <w:marLeft w:val="0"/>
                      <w:marRight w:val="0"/>
                      <w:marTop w:val="0"/>
                      <w:marBottom w:val="0"/>
                      <w:divBdr>
                        <w:top w:val="single" w:sz="2" w:space="0" w:color="E5E7EB"/>
                        <w:left w:val="single" w:sz="2" w:space="0" w:color="E5E7EB"/>
                        <w:bottom w:val="single" w:sz="2" w:space="0" w:color="E5E7EB"/>
                        <w:right w:val="single" w:sz="2" w:space="0" w:color="E5E7EB"/>
                      </w:divBdr>
                      <w:divsChild>
                        <w:div w:id="1818843006">
                          <w:marLeft w:val="0"/>
                          <w:marRight w:val="0"/>
                          <w:marTop w:val="0"/>
                          <w:marBottom w:val="0"/>
                          <w:divBdr>
                            <w:top w:val="single" w:sz="2" w:space="0" w:color="E5E7EB"/>
                            <w:left w:val="single" w:sz="2" w:space="0" w:color="E5E7EB"/>
                            <w:bottom w:val="single" w:sz="2" w:space="0" w:color="E5E7EB"/>
                            <w:right w:val="single" w:sz="2" w:space="0" w:color="E5E7EB"/>
                          </w:divBdr>
                          <w:divsChild>
                            <w:div w:id="501092176">
                              <w:marLeft w:val="0"/>
                              <w:marRight w:val="0"/>
                              <w:marTop w:val="0"/>
                              <w:marBottom w:val="0"/>
                              <w:divBdr>
                                <w:top w:val="single" w:sz="2" w:space="0" w:color="E5E7EB"/>
                                <w:left w:val="single" w:sz="2" w:space="0" w:color="E5E7EB"/>
                                <w:bottom w:val="single" w:sz="2" w:space="0" w:color="E5E7EB"/>
                                <w:right w:val="single" w:sz="2" w:space="0" w:color="E5E7EB"/>
                              </w:divBdr>
                              <w:divsChild>
                                <w:div w:id="1550455183">
                                  <w:marLeft w:val="0"/>
                                  <w:marRight w:val="0"/>
                                  <w:marTop w:val="0"/>
                                  <w:marBottom w:val="0"/>
                                  <w:divBdr>
                                    <w:top w:val="single" w:sz="2" w:space="0" w:color="E5E7EB"/>
                                    <w:left w:val="single" w:sz="2" w:space="0" w:color="E5E7EB"/>
                                    <w:bottom w:val="single" w:sz="2" w:space="0" w:color="E5E7EB"/>
                                    <w:right w:val="single" w:sz="2" w:space="0" w:color="E5E7EB"/>
                                  </w:divBdr>
                                  <w:divsChild>
                                    <w:div w:id="1245409187">
                                      <w:marLeft w:val="0"/>
                                      <w:marRight w:val="0"/>
                                      <w:marTop w:val="0"/>
                                      <w:marBottom w:val="0"/>
                                      <w:divBdr>
                                        <w:top w:val="single" w:sz="2" w:space="0" w:color="E5E7EB"/>
                                        <w:left w:val="single" w:sz="2" w:space="0" w:color="E5E7EB"/>
                                        <w:bottom w:val="single" w:sz="2" w:space="0" w:color="E5E7EB"/>
                                        <w:right w:val="single" w:sz="2" w:space="0" w:color="E5E7EB"/>
                                      </w:divBdr>
                                      <w:divsChild>
                                        <w:div w:id="917710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28248427">
          <w:marLeft w:val="0"/>
          <w:marRight w:val="0"/>
          <w:marTop w:val="0"/>
          <w:marBottom w:val="0"/>
          <w:divBdr>
            <w:top w:val="single" w:sz="2" w:space="0" w:color="E5E7EB"/>
            <w:left w:val="single" w:sz="2" w:space="0" w:color="E5E7EB"/>
            <w:bottom w:val="single" w:sz="2" w:space="0" w:color="E5E7EB"/>
            <w:right w:val="single" w:sz="2" w:space="0" w:color="E5E7EB"/>
          </w:divBdr>
          <w:divsChild>
            <w:div w:id="1423181710">
              <w:marLeft w:val="0"/>
              <w:marRight w:val="0"/>
              <w:marTop w:val="0"/>
              <w:marBottom w:val="0"/>
              <w:divBdr>
                <w:top w:val="single" w:sz="2" w:space="0" w:color="E5E7EB"/>
                <w:left w:val="single" w:sz="2" w:space="0" w:color="E5E7EB"/>
                <w:bottom w:val="single" w:sz="2" w:space="0" w:color="E5E7EB"/>
                <w:right w:val="single" w:sz="2" w:space="0" w:color="E5E7EB"/>
              </w:divBdr>
              <w:divsChild>
                <w:div w:id="400910432">
                  <w:marLeft w:val="0"/>
                  <w:marRight w:val="0"/>
                  <w:marTop w:val="0"/>
                  <w:marBottom w:val="0"/>
                  <w:divBdr>
                    <w:top w:val="single" w:sz="2" w:space="0" w:color="E5E7EB"/>
                    <w:left w:val="single" w:sz="2" w:space="0" w:color="E5E7EB"/>
                    <w:bottom w:val="single" w:sz="2" w:space="0" w:color="E5E7EB"/>
                    <w:right w:val="single" w:sz="2" w:space="0" w:color="E5E7EB"/>
                  </w:divBdr>
                  <w:divsChild>
                    <w:div w:id="2120682914">
                      <w:marLeft w:val="0"/>
                      <w:marRight w:val="0"/>
                      <w:marTop w:val="0"/>
                      <w:marBottom w:val="0"/>
                      <w:divBdr>
                        <w:top w:val="single" w:sz="2" w:space="0" w:color="E5E7EB"/>
                        <w:left w:val="single" w:sz="2" w:space="0" w:color="E5E7EB"/>
                        <w:bottom w:val="single" w:sz="2" w:space="0" w:color="E5E7EB"/>
                        <w:right w:val="single" w:sz="2" w:space="0" w:color="E5E7EB"/>
                      </w:divBdr>
                      <w:divsChild>
                        <w:div w:id="1022822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0865821">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70331718">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17529782">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32349234">
      <w:bodyDiv w:val="1"/>
      <w:marLeft w:val="0"/>
      <w:marRight w:val="0"/>
      <w:marTop w:val="0"/>
      <w:marBottom w:val="0"/>
      <w:divBdr>
        <w:top w:val="none" w:sz="0" w:space="0" w:color="auto"/>
        <w:left w:val="none" w:sz="0" w:space="0" w:color="auto"/>
        <w:bottom w:val="none" w:sz="0" w:space="0" w:color="auto"/>
        <w:right w:val="none" w:sz="0" w:space="0" w:color="auto"/>
      </w:divBdr>
    </w:div>
    <w:div w:id="1262762290">
      <w:bodyDiv w:val="1"/>
      <w:marLeft w:val="0"/>
      <w:marRight w:val="0"/>
      <w:marTop w:val="0"/>
      <w:marBottom w:val="0"/>
      <w:divBdr>
        <w:top w:val="none" w:sz="0" w:space="0" w:color="auto"/>
        <w:left w:val="none" w:sz="0" w:space="0" w:color="auto"/>
        <w:bottom w:val="none" w:sz="0" w:space="0" w:color="auto"/>
        <w:right w:val="none" w:sz="0" w:space="0" w:color="auto"/>
      </w:divBdr>
    </w:div>
    <w:div w:id="1347369600">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93080258">
      <w:bodyDiv w:val="1"/>
      <w:marLeft w:val="0"/>
      <w:marRight w:val="0"/>
      <w:marTop w:val="0"/>
      <w:marBottom w:val="0"/>
      <w:divBdr>
        <w:top w:val="none" w:sz="0" w:space="0" w:color="auto"/>
        <w:left w:val="none" w:sz="0" w:space="0" w:color="auto"/>
        <w:bottom w:val="none" w:sz="0" w:space="0" w:color="auto"/>
        <w:right w:val="none" w:sz="0" w:space="0" w:color="auto"/>
      </w:divBdr>
    </w:div>
    <w:div w:id="1864661181">
      <w:bodyDiv w:val="1"/>
      <w:marLeft w:val="0"/>
      <w:marRight w:val="0"/>
      <w:marTop w:val="0"/>
      <w:marBottom w:val="0"/>
      <w:divBdr>
        <w:top w:val="none" w:sz="0" w:space="0" w:color="auto"/>
        <w:left w:val="none" w:sz="0" w:space="0" w:color="auto"/>
        <w:bottom w:val="none" w:sz="0" w:space="0" w:color="auto"/>
        <w:right w:val="none" w:sz="0" w:space="0" w:color="auto"/>
      </w:divBdr>
    </w:div>
    <w:div w:id="2001081864">
      <w:bodyDiv w:val="1"/>
      <w:marLeft w:val="0"/>
      <w:marRight w:val="0"/>
      <w:marTop w:val="0"/>
      <w:marBottom w:val="0"/>
      <w:divBdr>
        <w:top w:val="none" w:sz="0" w:space="0" w:color="auto"/>
        <w:left w:val="none" w:sz="0" w:space="0" w:color="auto"/>
        <w:bottom w:val="none" w:sz="0" w:space="0" w:color="auto"/>
        <w:right w:val="none" w:sz="0" w:space="0" w:color="auto"/>
      </w:divBdr>
    </w:div>
    <w:div w:id="2077628029">
      <w:bodyDiv w:val="1"/>
      <w:marLeft w:val="0"/>
      <w:marRight w:val="0"/>
      <w:marTop w:val="0"/>
      <w:marBottom w:val="0"/>
      <w:divBdr>
        <w:top w:val="none" w:sz="0" w:space="0" w:color="auto"/>
        <w:left w:val="none" w:sz="0" w:space="0" w:color="auto"/>
        <w:bottom w:val="none" w:sz="0" w:space="0" w:color="auto"/>
        <w:right w:val="none" w:sz="0" w:space="0" w:color="auto"/>
      </w:divBdr>
    </w:div>
    <w:div w:id="208190723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4026</Characters>
  <Application>Microsoft Office Word</Application>
  <DocSecurity>0</DocSecurity>
  <Lines>82</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Communiqué de presse LAUDA</dc:subject>
  <dc:creator>Christoph Muhr</dc:creator>
  <cp:lastModifiedBy>Ayla Maria Wolf</cp:lastModifiedBy>
  <cp:revision>4</cp:revision>
  <cp:lastPrinted>2025-03-06T14:57:00Z</cp:lastPrinted>
  <dcterms:created xsi:type="dcterms:W3CDTF">2025-03-14T14:32:00Z</dcterms:created>
  <dcterms:modified xsi:type="dcterms:W3CDTF">2025-03-24T12:47:00Z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